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D85" w:rsidRPr="007E4D85" w:rsidRDefault="007E4D85" w:rsidP="007E4D85">
      <w:pPr>
        <w:tabs>
          <w:tab w:val="right" w:pos="10065"/>
        </w:tabs>
        <w:overflowPunct w:val="0"/>
        <w:autoSpaceDE w:val="0"/>
        <w:autoSpaceDN w:val="0"/>
        <w:adjustRightInd w:val="0"/>
        <w:jc w:val="both"/>
        <w:rPr>
          <w:rFonts w:eastAsiaTheme="minorEastAsia" w:hint="eastAsia"/>
          <w:b/>
          <w:bCs/>
          <w:kern w:val="2"/>
          <w:sz w:val="24"/>
          <w:lang w:val="en-GB" w:eastAsia="zh-CN"/>
        </w:rPr>
      </w:pPr>
      <w:r w:rsidRPr="007E4D85">
        <w:rPr>
          <w:rFonts w:eastAsia="MS Mincho"/>
          <w:b/>
          <w:bCs/>
          <w:kern w:val="2"/>
          <w:sz w:val="24"/>
          <w:lang w:val="en-GB"/>
        </w:rPr>
        <w:t>3GPP TSG-RAN WG1 #75</w:t>
      </w:r>
      <w:r w:rsidRPr="007E4D85">
        <w:rPr>
          <w:rFonts w:eastAsia="MS Mincho"/>
          <w:b/>
          <w:bCs/>
          <w:kern w:val="2"/>
          <w:sz w:val="24"/>
          <w:lang w:val="en-GB"/>
        </w:rPr>
        <w:tab/>
        <w:t xml:space="preserve">      R1-1354</w:t>
      </w:r>
      <w:r>
        <w:rPr>
          <w:rFonts w:eastAsiaTheme="minorEastAsia" w:hint="eastAsia"/>
          <w:b/>
          <w:bCs/>
          <w:kern w:val="2"/>
          <w:sz w:val="24"/>
          <w:lang w:val="en-GB" w:eastAsia="zh-CN"/>
        </w:rPr>
        <w:t>35</w:t>
      </w:r>
    </w:p>
    <w:p w:rsidR="007E4D85" w:rsidRPr="007E4D85" w:rsidRDefault="007E4D85" w:rsidP="007E4D85">
      <w:pPr>
        <w:tabs>
          <w:tab w:val="right" w:pos="9540"/>
        </w:tabs>
        <w:overflowPunct w:val="0"/>
        <w:autoSpaceDE w:val="0"/>
        <w:autoSpaceDN w:val="0"/>
        <w:adjustRightInd w:val="0"/>
        <w:jc w:val="both"/>
        <w:rPr>
          <w:rFonts w:eastAsia="MS Mincho"/>
          <w:b/>
          <w:bCs/>
          <w:kern w:val="2"/>
          <w:sz w:val="24"/>
          <w:lang w:val="en-GB"/>
        </w:rPr>
      </w:pPr>
      <w:r w:rsidRPr="007E4D85">
        <w:rPr>
          <w:rFonts w:eastAsia="MS Mincho"/>
          <w:b/>
          <w:bCs/>
          <w:kern w:val="2"/>
          <w:sz w:val="24"/>
          <w:lang w:val="en-GB"/>
        </w:rPr>
        <w:t>San Francisco, USA, 11</w:t>
      </w:r>
      <w:r w:rsidRPr="007E4D85">
        <w:rPr>
          <w:b/>
          <w:bCs/>
          <w:kern w:val="2"/>
          <w:sz w:val="24"/>
          <w:vertAlign w:val="superscript"/>
          <w:lang w:val="en-GB" w:eastAsia="zh-CN"/>
        </w:rPr>
        <w:t>th</w:t>
      </w:r>
      <w:r w:rsidRPr="007E4D85">
        <w:rPr>
          <w:b/>
          <w:bCs/>
          <w:kern w:val="2"/>
          <w:sz w:val="24"/>
          <w:lang w:val="en-GB" w:eastAsia="zh-CN"/>
        </w:rPr>
        <w:t xml:space="preserve"> </w:t>
      </w:r>
      <w:r w:rsidRPr="007E4D85">
        <w:rPr>
          <w:rFonts w:eastAsia="MS Mincho"/>
          <w:b/>
          <w:bCs/>
          <w:kern w:val="2"/>
          <w:sz w:val="24"/>
          <w:lang w:val="en-GB"/>
        </w:rPr>
        <w:t>-15</w:t>
      </w:r>
      <w:r w:rsidRPr="007E4D85">
        <w:rPr>
          <w:b/>
          <w:bCs/>
          <w:kern w:val="2"/>
          <w:sz w:val="24"/>
          <w:vertAlign w:val="superscript"/>
          <w:lang w:val="en-GB" w:eastAsia="zh-CN"/>
        </w:rPr>
        <w:t>th</w:t>
      </w:r>
      <w:r w:rsidRPr="007E4D85">
        <w:rPr>
          <w:b/>
          <w:bCs/>
          <w:kern w:val="2"/>
          <w:sz w:val="24"/>
          <w:lang w:val="en-GB" w:eastAsia="zh-CN"/>
        </w:rPr>
        <w:t xml:space="preserve"> </w:t>
      </w:r>
      <w:r w:rsidRPr="007E4D85">
        <w:rPr>
          <w:rFonts w:eastAsia="MS Mincho"/>
          <w:b/>
          <w:bCs/>
          <w:kern w:val="2"/>
          <w:sz w:val="24"/>
          <w:lang w:val="en-GB"/>
        </w:rPr>
        <w:t>November 2013</w:t>
      </w:r>
    </w:p>
    <w:p w:rsidR="007E4D85" w:rsidRPr="007E4D85" w:rsidRDefault="007E4D85" w:rsidP="007E4D85">
      <w:pPr>
        <w:tabs>
          <w:tab w:val="right" w:pos="9540"/>
        </w:tabs>
        <w:overflowPunct w:val="0"/>
        <w:autoSpaceDE w:val="0"/>
        <w:autoSpaceDN w:val="0"/>
        <w:adjustRightInd w:val="0"/>
        <w:jc w:val="both"/>
        <w:rPr>
          <w:rFonts w:eastAsia="MS Mincho"/>
          <w:b/>
          <w:bCs/>
          <w:kern w:val="2"/>
          <w:sz w:val="24"/>
          <w:lang w:val="en-GB"/>
        </w:rPr>
      </w:pPr>
      <w:r w:rsidRPr="007E4D85">
        <w:rPr>
          <w:rFonts w:eastAsia="MS Mincho"/>
          <w:b/>
          <w:bCs/>
          <w:kern w:val="2"/>
          <w:sz w:val="24"/>
          <w:lang w:val="en-GB"/>
        </w:rPr>
        <w:t>Source:     MediaTek Inc.</w:t>
      </w:r>
    </w:p>
    <w:p w:rsidR="007E4D85" w:rsidRPr="007E4D85" w:rsidRDefault="007E4D85" w:rsidP="007E4D85">
      <w:pPr>
        <w:tabs>
          <w:tab w:val="right" w:pos="9540"/>
        </w:tabs>
        <w:overflowPunct w:val="0"/>
        <w:autoSpaceDE w:val="0"/>
        <w:autoSpaceDN w:val="0"/>
        <w:adjustRightInd w:val="0"/>
        <w:jc w:val="both"/>
        <w:rPr>
          <w:b/>
          <w:bCs/>
          <w:kern w:val="2"/>
          <w:sz w:val="24"/>
          <w:lang w:val="en-GB" w:eastAsia="zh-CN"/>
        </w:rPr>
      </w:pPr>
      <w:r w:rsidRPr="007E4D85">
        <w:rPr>
          <w:rFonts w:eastAsia="MS Mincho"/>
          <w:b/>
          <w:bCs/>
          <w:kern w:val="2"/>
          <w:sz w:val="24"/>
          <w:lang w:val="en-GB"/>
        </w:rPr>
        <w:t xml:space="preserve">Title: </w:t>
      </w:r>
      <w:r w:rsidRPr="007E4D85">
        <w:rPr>
          <w:b/>
          <w:bCs/>
          <w:kern w:val="2"/>
          <w:sz w:val="24"/>
          <w:lang w:val="en-GB" w:eastAsia="zh-CN"/>
        </w:rPr>
        <w:t>Details for system level model</w:t>
      </w:r>
      <w:r>
        <w:rPr>
          <w:rFonts w:eastAsiaTheme="minorEastAsia" w:hint="eastAsia"/>
          <w:b/>
          <w:bCs/>
          <w:kern w:val="2"/>
          <w:sz w:val="24"/>
          <w:lang w:val="en-GB" w:eastAsia="zh-CN"/>
        </w:rPr>
        <w:t>l</w:t>
      </w:r>
      <w:r w:rsidRPr="007E4D85">
        <w:rPr>
          <w:b/>
          <w:bCs/>
          <w:kern w:val="2"/>
          <w:sz w:val="24"/>
          <w:lang w:val="en-GB" w:eastAsia="zh-CN"/>
        </w:rPr>
        <w:t>ing of ML/R-ML receivers and text proposal</w:t>
      </w:r>
    </w:p>
    <w:p w:rsidR="007E4D85" w:rsidRPr="007E4D85" w:rsidRDefault="007E4D85" w:rsidP="007E4D85">
      <w:pPr>
        <w:tabs>
          <w:tab w:val="right" w:pos="9540"/>
        </w:tabs>
        <w:overflowPunct w:val="0"/>
        <w:autoSpaceDE w:val="0"/>
        <w:autoSpaceDN w:val="0"/>
        <w:adjustRightInd w:val="0"/>
        <w:jc w:val="both"/>
        <w:rPr>
          <w:rFonts w:eastAsiaTheme="minorEastAsia" w:hint="eastAsia"/>
          <w:b/>
          <w:bCs/>
          <w:kern w:val="2"/>
          <w:sz w:val="24"/>
          <w:lang w:val="en-GB" w:eastAsia="zh-CN"/>
        </w:rPr>
      </w:pPr>
      <w:r w:rsidRPr="007E4D85">
        <w:rPr>
          <w:rFonts w:eastAsia="MS Mincho"/>
          <w:b/>
          <w:bCs/>
          <w:kern w:val="2"/>
          <w:sz w:val="24"/>
          <w:lang w:val="en-GB"/>
        </w:rPr>
        <w:t xml:space="preserve">Agenda Item:    </w:t>
      </w:r>
      <w:r w:rsidRPr="007E4D85">
        <w:rPr>
          <w:b/>
          <w:bCs/>
          <w:kern w:val="2"/>
          <w:sz w:val="24"/>
          <w:lang w:val="en-GB" w:eastAsia="zh-CN"/>
        </w:rPr>
        <w:t>6</w:t>
      </w:r>
      <w:r w:rsidRPr="007E4D85">
        <w:rPr>
          <w:rFonts w:eastAsia="MS Mincho"/>
          <w:b/>
          <w:bCs/>
          <w:kern w:val="2"/>
          <w:sz w:val="24"/>
          <w:lang w:val="en-GB"/>
        </w:rPr>
        <w:t>.2.</w:t>
      </w:r>
      <w:r>
        <w:rPr>
          <w:rFonts w:eastAsiaTheme="minorEastAsia" w:hint="eastAsia"/>
          <w:b/>
          <w:bCs/>
          <w:kern w:val="2"/>
          <w:sz w:val="24"/>
          <w:lang w:val="en-GB" w:eastAsia="zh-CN"/>
        </w:rPr>
        <w:t>10.1</w:t>
      </w:r>
    </w:p>
    <w:p w:rsidR="007E4D85" w:rsidRPr="007E4D85" w:rsidRDefault="007E4D85" w:rsidP="007E4D85">
      <w:pPr>
        <w:tabs>
          <w:tab w:val="right" w:pos="9540"/>
        </w:tabs>
        <w:overflowPunct w:val="0"/>
        <w:autoSpaceDE w:val="0"/>
        <w:autoSpaceDN w:val="0"/>
        <w:adjustRightInd w:val="0"/>
        <w:jc w:val="both"/>
        <w:rPr>
          <w:rFonts w:eastAsia="MS Mincho"/>
          <w:b/>
          <w:bCs/>
          <w:kern w:val="2"/>
          <w:sz w:val="24"/>
          <w:lang w:val="en-GB"/>
        </w:rPr>
      </w:pPr>
      <w:r w:rsidRPr="007E4D85">
        <w:rPr>
          <w:rFonts w:eastAsia="MS Mincho"/>
          <w:b/>
          <w:bCs/>
          <w:kern w:val="2"/>
          <w:sz w:val="24"/>
          <w:lang w:val="en-GB"/>
        </w:rPr>
        <w:t>Document for:   Discussion and Decision</w:t>
      </w:r>
    </w:p>
    <w:p w:rsidR="00795DB8" w:rsidRPr="00216A4F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:rsidR="00E52BF7" w:rsidRDefault="00E52BF7" w:rsidP="00E52BF7">
      <w:pPr>
        <w:pStyle w:val="Heading1"/>
        <w:numPr>
          <w:ilvl w:val="0"/>
          <w:numId w:val="32"/>
        </w:numPr>
        <w:spacing w:after="120"/>
        <w:ind w:left="540" w:hanging="540"/>
        <w:jc w:val="both"/>
        <w:rPr>
          <w:rFonts w:eastAsia="PMingLiU"/>
          <w:sz w:val="32"/>
          <w:lang w:eastAsia="zh-TW"/>
        </w:rPr>
      </w:pPr>
      <w:bookmarkStart w:id="0" w:name="OLE_LINK148"/>
      <w:bookmarkStart w:id="1" w:name="OLE_LINK147"/>
      <w:r>
        <w:rPr>
          <w:sz w:val="32"/>
        </w:rPr>
        <w:t>Introduction</w:t>
      </w:r>
    </w:p>
    <w:bookmarkEnd w:id="0"/>
    <w:bookmarkEnd w:id="1"/>
    <w:p w:rsidR="001A0AFA" w:rsidRPr="001A0AFA" w:rsidRDefault="001A0AFA" w:rsidP="00E52BF7">
      <w:pPr>
        <w:pStyle w:val="BodyText"/>
        <w:rPr>
          <w:rFonts w:eastAsia="宋体"/>
          <w:bCs/>
          <w:lang w:eastAsia="zh-CN"/>
        </w:rPr>
      </w:pPr>
      <w:r>
        <w:rPr>
          <w:rFonts w:eastAsia="宋体" w:hint="eastAsia"/>
          <w:bCs/>
          <w:lang w:eastAsia="zh-CN"/>
        </w:rPr>
        <w:t xml:space="preserve">In </w:t>
      </w:r>
      <w:r w:rsidR="009265B3">
        <w:rPr>
          <w:rFonts w:eastAsia="宋体"/>
          <w:bCs/>
          <w:lang w:eastAsia="zh-CN"/>
        </w:rPr>
        <w:t>th</w:t>
      </w:r>
      <w:r w:rsidR="009265B3">
        <w:rPr>
          <w:rFonts w:eastAsia="PMingLiU" w:hint="eastAsia"/>
          <w:bCs/>
          <w:lang w:eastAsia="zh-TW"/>
        </w:rPr>
        <w:t>is paper</w:t>
      </w:r>
      <w:r>
        <w:rPr>
          <w:rFonts w:eastAsia="宋体" w:hint="eastAsia"/>
          <w:bCs/>
          <w:lang w:eastAsia="zh-CN"/>
        </w:rPr>
        <w:t xml:space="preserve">, we </w:t>
      </w:r>
      <w:r w:rsidR="007E4D85">
        <w:rPr>
          <w:rFonts w:eastAsiaTheme="minorEastAsia" w:hint="eastAsia"/>
          <w:bCs/>
          <w:lang w:eastAsia="zh-CN"/>
        </w:rPr>
        <w:t>expand with more</w:t>
      </w:r>
      <w:r w:rsidR="00361AAE">
        <w:rPr>
          <w:rFonts w:eastAsia="PMingLiU" w:hint="eastAsia"/>
          <w:bCs/>
          <w:lang w:eastAsia="zh-TW"/>
        </w:rPr>
        <w:t xml:space="preserve"> details </w:t>
      </w:r>
      <w:r w:rsidR="007E4D85">
        <w:rPr>
          <w:rFonts w:eastAsiaTheme="minorEastAsia" w:hint="eastAsia"/>
          <w:bCs/>
          <w:lang w:eastAsia="zh-CN"/>
        </w:rPr>
        <w:t xml:space="preserve">on </w:t>
      </w:r>
      <w:r w:rsidR="009265B3">
        <w:rPr>
          <w:rFonts w:eastAsia="PMingLiU" w:hint="eastAsia"/>
          <w:bCs/>
          <w:lang w:eastAsia="zh-TW"/>
        </w:rPr>
        <w:t xml:space="preserve">the proposed link-abstraction method </w:t>
      </w:r>
      <w:r w:rsidR="00361AAE">
        <w:rPr>
          <w:rFonts w:eastAsia="PMingLiU" w:hint="eastAsia"/>
          <w:bCs/>
          <w:lang w:eastAsia="zh-TW"/>
        </w:rPr>
        <w:t xml:space="preserve">in [1] </w:t>
      </w:r>
      <w:r w:rsidR="009265B3">
        <w:rPr>
          <w:rFonts w:eastAsia="PMingLiU" w:hint="eastAsia"/>
          <w:bCs/>
          <w:lang w:eastAsia="zh-TW"/>
        </w:rPr>
        <w:t xml:space="preserve">for R-ML receivers </w:t>
      </w:r>
      <w:r w:rsidR="007E4D85">
        <w:rPr>
          <w:rFonts w:eastAsiaTheme="minorEastAsia" w:hint="eastAsia"/>
          <w:bCs/>
          <w:lang w:eastAsia="zh-CN"/>
        </w:rPr>
        <w:t>with validation results. We also propose to capture the method in TR36.866 as a modeling method for ML/R-ML receivers.</w:t>
      </w:r>
      <w:r w:rsidR="007065B9">
        <w:rPr>
          <w:rFonts w:eastAsia="宋体" w:hint="eastAsia"/>
          <w:bCs/>
          <w:lang w:eastAsia="zh-CN"/>
        </w:rPr>
        <w:t xml:space="preserve"> </w:t>
      </w:r>
    </w:p>
    <w:p w:rsidR="00933820" w:rsidRDefault="001A0AFA" w:rsidP="00933820">
      <w:pPr>
        <w:pStyle w:val="Heading1"/>
        <w:numPr>
          <w:ilvl w:val="0"/>
          <w:numId w:val="32"/>
        </w:numPr>
        <w:spacing w:after="120" w:line="276" w:lineRule="auto"/>
        <w:jc w:val="both"/>
        <w:rPr>
          <w:szCs w:val="20"/>
          <w:lang w:eastAsia="zh-TW"/>
        </w:rPr>
      </w:pPr>
      <w:bookmarkStart w:id="2" w:name="OLE_LINK101"/>
      <w:bookmarkStart w:id="3" w:name="OLE_LINK100"/>
      <w:bookmarkStart w:id="4" w:name="OLE_LINK282"/>
      <w:bookmarkStart w:id="5" w:name="OLE_LINK283"/>
      <w:bookmarkStart w:id="6" w:name="OLE_LINK61"/>
      <w:bookmarkStart w:id="7" w:name="OLE_LINK25"/>
      <w:bookmarkStart w:id="8" w:name="OLE_LINK8"/>
      <w:r>
        <w:rPr>
          <w:rFonts w:eastAsia="宋体" w:hint="eastAsia"/>
          <w:sz w:val="32"/>
          <w:lang w:eastAsia="zh-CN"/>
        </w:rPr>
        <w:t>L</w:t>
      </w:r>
      <w:r w:rsidR="00933820" w:rsidRPr="00933820">
        <w:rPr>
          <w:sz w:val="32"/>
          <w:lang w:eastAsia="zh-TW"/>
        </w:rPr>
        <w:t>ink-abstraction for R-ML receiver</w:t>
      </w:r>
      <w:r w:rsidR="00933820" w:rsidRPr="00933820">
        <w:rPr>
          <w:rFonts w:eastAsia="PMingLiU" w:hint="eastAsia"/>
          <w:sz w:val="32"/>
          <w:lang w:eastAsia="zh-TW"/>
        </w:rPr>
        <w:t xml:space="preserve">s </w:t>
      </w:r>
      <w:bookmarkEnd w:id="2"/>
      <w:bookmarkEnd w:id="3"/>
    </w:p>
    <w:p w:rsidR="007065B9" w:rsidRDefault="007065B9" w:rsidP="00933820">
      <w:pPr>
        <w:pStyle w:val="BodyText"/>
        <w:rPr>
          <w:rFonts w:eastAsia="宋体"/>
          <w:lang w:eastAsia="zh-CN"/>
        </w:rPr>
      </w:pPr>
      <w:bookmarkStart w:id="9" w:name="OLE_LINK242"/>
      <w:bookmarkStart w:id="10" w:name="OLE_LINK243"/>
      <w:bookmarkEnd w:id="4"/>
      <w:bookmarkEnd w:id="5"/>
      <w:bookmarkEnd w:id="6"/>
      <w:r>
        <w:rPr>
          <w:rFonts w:eastAsia="宋体" w:hint="eastAsia"/>
          <w:lang w:eastAsia="zh-CN"/>
        </w:rPr>
        <w:t xml:space="preserve">The </w:t>
      </w:r>
      <w:r>
        <w:rPr>
          <w:rFonts w:eastAsia="宋体"/>
          <w:lang w:eastAsia="zh-CN"/>
        </w:rPr>
        <w:t>general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approach</w:t>
      </w:r>
      <w:r>
        <w:rPr>
          <w:rFonts w:eastAsia="宋体" w:hint="eastAsia"/>
          <w:lang w:eastAsia="zh-CN"/>
        </w:rPr>
        <w:t xml:space="preserve"> is to </w:t>
      </w:r>
      <w:bookmarkStart w:id="11" w:name="OLE_LINK303"/>
      <w:bookmarkStart w:id="12" w:name="OLE_LINK304"/>
      <w:r>
        <w:rPr>
          <w:rFonts w:eastAsia="宋体" w:hint="eastAsia"/>
          <w:lang w:eastAsia="zh-CN"/>
        </w:rPr>
        <w:t>d</w:t>
      </w:r>
      <w:r w:rsidR="00BB708B">
        <w:rPr>
          <w:rFonts w:eastAsia="宋体" w:hint="eastAsia"/>
          <w:lang w:eastAsia="zh-CN"/>
        </w:rPr>
        <w:t>e</w:t>
      </w:r>
      <w:r>
        <w:rPr>
          <w:rFonts w:eastAsia="宋体" w:hint="eastAsia"/>
          <w:lang w:eastAsia="zh-CN"/>
        </w:rPr>
        <w:t>rive the mutual information per bit (MIB) on each RE of the PDSCH, and then averaged the MIB over all REs before mapping avg(MIB) to a BLER</w:t>
      </w:r>
      <w:bookmarkEnd w:id="11"/>
      <w:bookmarkEnd w:id="12"/>
      <w:r w:rsidR="00361AAE">
        <w:rPr>
          <w:rFonts w:eastAsia="PMingLiU" w:hint="eastAsia"/>
          <w:lang w:eastAsia="zh-TW"/>
        </w:rPr>
        <w:t xml:space="preserve"> [2]</w:t>
      </w:r>
      <w:r>
        <w:rPr>
          <w:rFonts w:eastAsia="宋体" w:hint="eastAsia"/>
          <w:lang w:eastAsia="zh-CN"/>
        </w:rPr>
        <w:t xml:space="preserve">. </w:t>
      </w:r>
      <w:r w:rsidR="009265B3">
        <w:rPr>
          <w:rFonts w:eastAsia="PMingLiU" w:hint="eastAsia"/>
          <w:lang w:eastAsia="zh-TW"/>
        </w:rPr>
        <w:t>We</w:t>
      </w:r>
      <w:r w:rsidR="00933820">
        <w:rPr>
          <w:rFonts w:eastAsia="PMingLiU"/>
          <w:lang w:eastAsia="zh-TW"/>
        </w:rPr>
        <w:t xml:space="preserve"> estimate the received bit mutual information rate (RBIR)</w:t>
      </w:r>
      <w:r w:rsidR="009265B3">
        <w:rPr>
          <w:rFonts w:eastAsia="PMingLiU" w:hint="eastAsia"/>
          <w:lang w:eastAsia="zh-TW"/>
        </w:rPr>
        <w:t xml:space="preserve"> </w:t>
      </w:r>
      <w:r w:rsidR="006B71E3">
        <w:rPr>
          <w:rFonts w:eastAsia="PMingLiU" w:hint="eastAsia"/>
          <w:lang w:eastAsia="zh-TW"/>
        </w:rPr>
        <w:t>of R-ML receiver</w:t>
      </w:r>
      <w:bookmarkStart w:id="13" w:name="OLE_LINK305"/>
      <w:bookmarkStart w:id="14" w:name="OLE_LINK306"/>
      <w:r w:rsidR="009265B3">
        <w:rPr>
          <w:rFonts w:eastAsia="PMingLiU" w:hint="eastAsia"/>
          <w:lang w:eastAsia="zh-TW"/>
        </w:rPr>
        <w:t xml:space="preserve"> </w:t>
      </w:r>
      <w:r w:rsidR="00933820">
        <w:rPr>
          <w:rFonts w:eastAsia="PMingLiU"/>
          <w:lang w:eastAsia="zh-TW"/>
        </w:rPr>
        <w:t xml:space="preserve">based on </w:t>
      </w:r>
      <w:r>
        <w:rPr>
          <w:rFonts w:eastAsia="宋体" w:hint="eastAsia"/>
          <w:lang w:eastAsia="zh-CN"/>
        </w:rPr>
        <w:t>a</w:t>
      </w:r>
      <w:r w:rsidR="00933820">
        <w:rPr>
          <w:rFonts w:eastAsia="PMingLiU"/>
          <w:lang w:eastAsia="zh-TW"/>
        </w:rPr>
        <w:t xml:space="preserve"> </w:t>
      </w:r>
      <w:r>
        <w:rPr>
          <w:rFonts w:eastAsia="宋体" w:hint="eastAsia"/>
          <w:lang w:eastAsia="zh-CN"/>
        </w:rPr>
        <w:t xml:space="preserve">weighting </w:t>
      </w:r>
      <w:r>
        <w:rPr>
          <w:rFonts w:eastAsia="宋体"/>
          <w:lang w:eastAsia="zh-CN"/>
        </w:rPr>
        <w:t>between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MIBs at a </w:t>
      </w:r>
      <w:r>
        <w:rPr>
          <w:rFonts w:eastAsia="PMingLiU"/>
          <w:lang w:eastAsia="zh-TW"/>
        </w:rPr>
        <w:t>lower</w:t>
      </w:r>
      <w:r>
        <w:rPr>
          <w:rFonts w:eastAsia="宋体" w:hint="eastAsia"/>
          <w:lang w:eastAsia="zh-CN"/>
        </w:rPr>
        <w:t>-</w:t>
      </w:r>
      <w:r w:rsidR="00933820">
        <w:rPr>
          <w:rFonts w:eastAsia="PMingLiU"/>
          <w:lang w:eastAsia="zh-TW"/>
        </w:rPr>
        <w:t xml:space="preserve">bound and </w:t>
      </w:r>
      <w:r>
        <w:rPr>
          <w:rFonts w:eastAsia="宋体" w:hint="eastAsia"/>
          <w:lang w:eastAsia="zh-CN"/>
        </w:rPr>
        <w:t xml:space="preserve">an </w:t>
      </w:r>
      <w:r w:rsidR="00933820">
        <w:rPr>
          <w:rFonts w:eastAsia="PMingLiU"/>
          <w:lang w:eastAsia="zh-TW"/>
        </w:rPr>
        <w:t>upper</w:t>
      </w:r>
      <w:r>
        <w:rPr>
          <w:rFonts w:eastAsia="宋体" w:hint="eastAsia"/>
          <w:lang w:eastAsia="zh-CN"/>
        </w:rPr>
        <w:t>-</w:t>
      </w:r>
      <w:r w:rsidR="00933820">
        <w:rPr>
          <w:rFonts w:eastAsia="PMingLiU"/>
          <w:lang w:eastAsia="zh-TW"/>
        </w:rPr>
        <w:t>bound SNR</w:t>
      </w:r>
      <w:bookmarkEnd w:id="13"/>
      <w:bookmarkEnd w:id="14"/>
      <w:r w:rsidR="00933820">
        <w:rPr>
          <w:rFonts w:eastAsia="PMingLiU"/>
          <w:lang w:eastAsia="zh-TW"/>
        </w:rPr>
        <w:t xml:space="preserve">. </w:t>
      </w:r>
    </w:p>
    <w:p w:rsidR="00933820" w:rsidRPr="001B0B1F" w:rsidRDefault="00933820" w:rsidP="00933820">
      <w:pPr>
        <w:pStyle w:val="BodyText"/>
        <w:rPr>
          <w:rFonts w:eastAsia="宋体"/>
          <w:lang w:eastAsia="zh-CN"/>
        </w:rPr>
      </w:pPr>
      <w:r>
        <w:rPr>
          <w:rFonts w:eastAsia="PMingLiU"/>
          <w:lang w:eastAsia="zh-TW"/>
        </w:rPr>
        <w:t>Before presenting the detail procedures, we first formulate the signal model for the received signal though a 2-by-2 MIMO as follows</w:t>
      </w:r>
      <w:r w:rsidR="001B0B1F">
        <w:rPr>
          <w:rFonts w:eastAsia="宋体" w:hint="eastAsia"/>
          <w:lang w:eastAsia="zh-CN"/>
        </w:rPr>
        <w:t xml:space="preserve">. </w:t>
      </w:r>
      <w:r w:rsidR="001B0B1F">
        <w:rPr>
          <w:lang w:eastAsia="zh-TW"/>
        </w:rPr>
        <w:t xml:space="preserve">Suppose </w:t>
      </w:r>
      <w:r w:rsidR="001B0B1F">
        <w:rPr>
          <w:i/>
          <w:lang w:eastAsia="zh-TW"/>
        </w:rPr>
        <w:t>x</w:t>
      </w:r>
      <w:r w:rsidR="001B0B1F">
        <w:rPr>
          <w:vertAlign w:val="subscript"/>
          <w:lang w:eastAsia="zh-TW"/>
        </w:rPr>
        <w:t>1</w:t>
      </w:r>
      <w:r w:rsidR="001B0B1F">
        <w:rPr>
          <w:lang w:eastAsia="zh-TW"/>
        </w:rPr>
        <w:t xml:space="preserve"> is the desired layer</w:t>
      </w:r>
      <w:r w:rsidR="001B0B1F">
        <w:rPr>
          <w:rFonts w:eastAsia="宋体" w:hint="eastAsia"/>
          <w:lang w:eastAsia="zh-CN"/>
        </w:rPr>
        <w:t xml:space="preserve"> and </w:t>
      </w:r>
      <w:r w:rsidR="001B0B1F">
        <w:rPr>
          <w:i/>
          <w:lang w:eastAsia="zh-TW"/>
        </w:rPr>
        <w:t>x</w:t>
      </w:r>
      <w:r w:rsidR="00313FEC">
        <w:rPr>
          <w:rFonts w:eastAsia="PMingLiU" w:hint="eastAsia"/>
          <w:vertAlign w:val="subscript"/>
          <w:lang w:eastAsia="zh-TW"/>
        </w:rPr>
        <w:t>2</w:t>
      </w:r>
      <w:r w:rsidR="001B0B1F">
        <w:rPr>
          <w:lang w:eastAsia="zh-TW"/>
        </w:rPr>
        <w:t xml:space="preserve"> is the </w:t>
      </w:r>
      <w:r w:rsidR="001B0B1F">
        <w:rPr>
          <w:rFonts w:eastAsia="宋体" w:hint="eastAsia"/>
          <w:lang w:eastAsia="zh-CN"/>
        </w:rPr>
        <w:t>interference</w:t>
      </w:r>
      <w:r w:rsidR="001B0B1F">
        <w:rPr>
          <w:lang w:eastAsia="zh-TW"/>
        </w:rPr>
        <w:t xml:space="preserve"> layer.</w:t>
      </w:r>
    </w:p>
    <w:bookmarkStart w:id="15" w:name="OLE_LINK32"/>
    <w:bookmarkStart w:id="16" w:name="OLE_LINK33"/>
    <w:bookmarkStart w:id="17" w:name="OLE_LINK34"/>
    <w:p w:rsidR="00933820" w:rsidRDefault="00E33B1C" w:rsidP="00933820">
      <w:pPr>
        <w:jc w:val="center"/>
        <w:rPr>
          <w:b/>
          <w:lang w:eastAsia="zh-TW"/>
        </w:rPr>
      </w:pPr>
      <w:r w:rsidRPr="00E33B1C">
        <w:rPr>
          <w:position w:val="-32"/>
          <w:szCs w:val="20"/>
          <w:lang w:eastAsia="zh-TW"/>
        </w:rPr>
        <w:object w:dxaOrig="426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1.5pt;height:34.45pt" o:ole="">
            <v:imagedata r:id="rId9" o:title=""/>
          </v:shape>
          <o:OLEObject Type="Embed" ProgID="Equation.DSMT4" ShapeID="_x0000_i1025" DrawAspect="Content" ObjectID="_1444829163" r:id="rId10"/>
        </w:object>
      </w:r>
      <w:bookmarkStart w:id="18" w:name="OLE_LINK7"/>
      <w:bookmarkEnd w:id="15"/>
      <w:bookmarkEnd w:id="16"/>
      <w:bookmarkEnd w:id="17"/>
      <w:r w:rsidR="00933820">
        <w:rPr>
          <w:lang w:eastAsia="zh-TW"/>
        </w:rPr>
        <w:tab/>
        <w:t>(1)</w:t>
      </w:r>
    </w:p>
    <w:bookmarkStart w:id="19" w:name="OLE_LINK35"/>
    <w:bookmarkStart w:id="20" w:name="OLE_LINK36"/>
    <w:bookmarkStart w:id="21" w:name="OLE_LINK297"/>
    <w:p w:rsidR="00933820" w:rsidRDefault="00E33B1C" w:rsidP="00933820">
      <w:pPr>
        <w:jc w:val="center"/>
        <w:rPr>
          <w:lang w:eastAsia="zh-TW"/>
        </w:rPr>
      </w:pPr>
      <w:r w:rsidRPr="00E33B1C">
        <w:rPr>
          <w:position w:val="-86"/>
          <w:szCs w:val="20"/>
          <w:lang w:eastAsia="zh-TW"/>
        </w:rPr>
        <w:object w:dxaOrig="8000" w:dyaOrig="1600">
          <v:shape id="_x0000_i1026" type="#_x0000_t75" style="width:359.5pt;height:73.55pt" o:ole="">
            <v:imagedata r:id="rId11" o:title=""/>
          </v:shape>
          <o:OLEObject Type="Embed" ProgID="Equation.DSMT4" ShapeID="_x0000_i1026" DrawAspect="Content" ObjectID="_1444829164" r:id="rId12"/>
        </w:object>
      </w:r>
      <w:bookmarkEnd w:id="19"/>
      <w:bookmarkEnd w:id="20"/>
      <w:bookmarkEnd w:id="21"/>
      <w:r w:rsidR="00E53383">
        <w:rPr>
          <w:rFonts w:hint="eastAsia"/>
          <w:szCs w:val="20"/>
          <w:lang w:eastAsia="zh-TW"/>
        </w:rPr>
        <w:t>,</w:t>
      </w:r>
      <w:r w:rsidR="00933820">
        <w:rPr>
          <w:lang w:eastAsia="zh-TW"/>
        </w:rPr>
        <w:tab/>
        <w:t>(2)</w:t>
      </w:r>
    </w:p>
    <w:p w:rsidR="00933820" w:rsidRDefault="00E53383" w:rsidP="00933820">
      <w:pPr>
        <w:rPr>
          <w:rFonts w:ascii="Calibri" w:hAnsi="Calibri"/>
          <w:b/>
          <w:lang w:eastAsia="zh-TW"/>
        </w:rPr>
      </w:pPr>
      <w:r>
        <w:rPr>
          <w:rFonts w:hint="eastAsia"/>
          <w:lang w:eastAsia="zh-TW"/>
        </w:rPr>
        <w:t xml:space="preserve">where </w:t>
      </w:r>
      <w:bookmarkStart w:id="22" w:name="OLE_LINK291"/>
      <w:bookmarkStart w:id="23" w:name="OLE_LINK292"/>
      <w:r w:rsidRPr="00E53383">
        <w:rPr>
          <w:rFonts w:hint="eastAsia"/>
          <w:b/>
          <w:lang w:eastAsia="zh-TW"/>
        </w:rPr>
        <w:t>Q</w:t>
      </w:r>
      <w:r w:rsidR="00E33B1C">
        <w:rPr>
          <w:rFonts w:eastAsia="宋体" w:hint="eastAsia"/>
          <w:b/>
          <w:vertAlign w:val="subscript"/>
          <w:lang w:eastAsia="zh-CN"/>
        </w:rPr>
        <w:t>1</w:t>
      </w:r>
      <w:r>
        <w:rPr>
          <w:rFonts w:hint="eastAsia"/>
          <w:lang w:eastAsia="zh-TW"/>
        </w:rPr>
        <w:t xml:space="preserve"> </w:t>
      </w:r>
      <w:bookmarkEnd w:id="22"/>
      <w:bookmarkEnd w:id="23"/>
      <w:r>
        <w:rPr>
          <w:rFonts w:hint="eastAsia"/>
          <w:lang w:eastAsia="zh-TW"/>
        </w:rPr>
        <w:t>is an unitary matrix</w:t>
      </w:r>
      <w:r w:rsidR="009265B3">
        <w:rPr>
          <w:rFonts w:hint="eastAsia"/>
          <w:lang w:eastAsia="zh-TW"/>
        </w:rPr>
        <w:t xml:space="preserve"> and </w:t>
      </w:r>
      <w:r w:rsidR="009265B3" w:rsidRPr="009265B3">
        <w:rPr>
          <w:rFonts w:hint="eastAsia"/>
          <w:b/>
          <w:lang w:eastAsia="zh-TW"/>
        </w:rPr>
        <w:t>U</w:t>
      </w:r>
      <w:r w:rsidR="009265B3">
        <w:rPr>
          <w:rFonts w:hint="eastAsia"/>
          <w:lang w:eastAsia="zh-TW"/>
        </w:rPr>
        <w:t xml:space="preserve"> is a upper triangular matrix</w:t>
      </w:r>
      <w:r>
        <w:rPr>
          <w:rFonts w:hint="eastAsia"/>
          <w:lang w:eastAsia="zh-TW"/>
        </w:rPr>
        <w:t xml:space="preserve">. </w:t>
      </w:r>
      <w:r w:rsidR="001B0B1F">
        <w:rPr>
          <w:b/>
          <w:lang w:eastAsia="zh-TW"/>
        </w:rPr>
        <w:t>Q</w:t>
      </w:r>
      <w:r w:rsidR="001B0B1F">
        <w:rPr>
          <w:rFonts w:eastAsia="宋体"/>
          <w:b/>
          <w:vertAlign w:val="subscript"/>
          <w:lang w:eastAsia="zh-CN"/>
        </w:rPr>
        <w:t>1</w:t>
      </w:r>
      <w:r w:rsidR="001B0B1F">
        <w:rPr>
          <w:lang w:eastAsia="zh-TW"/>
        </w:rPr>
        <w:t xml:space="preserve"> </w:t>
      </w:r>
      <w:r w:rsidR="001B0B1F">
        <w:rPr>
          <w:rFonts w:eastAsia="宋体" w:hint="eastAsia"/>
          <w:lang w:eastAsia="zh-CN"/>
        </w:rPr>
        <w:t xml:space="preserve">is not unique and one simple example of </w:t>
      </w:r>
      <w:r w:rsidR="001B0B1F">
        <w:rPr>
          <w:b/>
          <w:lang w:eastAsia="zh-TW"/>
        </w:rPr>
        <w:t>Q</w:t>
      </w:r>
      <w:r w:rsidR="001B0B1F">
        <w:rPr>
          <w:rFonts w:eastAsia="宋体"/>
          <w:b/>
          <w:vertAlign w:val="subscript"/>
          <w:lang w:eastAsia="zh-CN"/>
        </w:rPr>
        <w:t>1</w:t>
      </w:r>
      <w:r w:rsidR="001B0B1F">
        <w:rPr>
          <w:rFonts w:eastAsia="宋体" w:hint="eastAsia"/>
          <w:lang w:eastAsia="zh-CN"/>
        </w:rPr>
        <w:t xml:space="preserve"> is given above. Alternatively, we can use another unitary matrix </w:t>
      </w:r>
      <w:r w:rsidR="001B0B1F">
        <w:rPr>
          <w:b/>
          <w:lang w:eastAsia="zh-TW"/>
        </w:rPr>
        <w:t>Q</w:t>
      </w:r>
      <w:r w:rsidR="001B0B1F">
        <w:rPr>
          <w:rFonts w:eastAsia="宋体" w:hint="eastAsia"/>
          <w:b/>
          <w:vertAlign w:val="subscript"/>
          <w:lang w:eastAsia="zh-CN"/>
        </w:rPr>
        <w:t>2</w:t>
      </w:r>
      <w:r w:rsidR="001B0B1F">
        <w:rPr>
          <w:rFonts w:eastAsia="宋体" w:hint="eastAsia"/>
          <w:lang w:eastAsia="zh-CN"/>
        </w:rPr>
        <w:t xml:space="preserve"> to project </w:t>
      </w:r>
      <w:r w:rsidR="001B0B1F">
        <w:rPr>
          <w:rFonts w:eastAsia="宋体"/>
          <w:b/>
          <w:lang w:eastAsia="zh-CN"/>
        </w:rPr>
        <w:t xml:space="preserve">H </w:t>
      </w:r>
      <w:r w:rsidR="001B0B1F">
        <w:rPr>
          <w:rFonts w:eastAsia="宋体"/>
          <w:lang w:eastAsia="zh-CN"/>
        </w:rPr>
        <w:t xml:space="preserve">onto the </w:t>
      </w:r>
      <w:r w:rsidR="001B0B1F">
        <w:rPr>
          <w:rFonts w:eastAsia="宋体" w:hint="eastAsia"/>
          <w:lang w:eastAsia="zh-CN"/>
        </w:rPr>
        <w:t xml:space="preserve">interference </w:t>
      </w:r>
      <w:r w:rsidR="001B0B1F">
        <w:rPr>
          <w:rFonts w:eastAsia="宋体"/>
          <w:lang w:eastAsia="zh-CN"/>
        </w:rPr>
        <w:t xml:space="preserve">signal space of </w:t>
      </w:r>
      <w:r w:rsidR="001B0B1F">
        <w:rPr>
          <w:rFonts w:eastAsia="宋体"/>
          <w:b/>
          <w:lang w:eastAsia="zh-CN"/>
        </w:rPr>
        <w:t>h</w:t>
      </w:r>
      <w:r w:rsidR="001B0B1F">
        <w:rPr>
          <w:rFonts w:eastAsia="宋体" w:hint="eastAsia"/>
          <w:b/>
          <w:vertAlign w:val="subscript"/>
          <w:lang w:eastAsia="zh-CN"/>
        </w:rPr>
        <w:t>2</w:t>
      </w:r>
      <w:r w:rsidR="001B0B1F">
        <w:rPr>
          <w:rFonts w:eastAsia="宋体" w:hint="eastAsia"/>
          <w:lang w:eastAsia="zh-CN"/>
        </w:rPr>
        <w:t>:</w:t>
      </w:r>
    </w:p>
    <w:bookmarkEnd w:id="18"/>
    <w:p w:rsidR="00933820" w:rsidRDefault="001B0B1F" w:rsidP="00933820">
      <w:pPr>
        <w:jc w:val="center"/>
        <w:rPr>
          <w:b/>
          <w:lang w:eastAsia="zh-TW"/>
        </w:rPr>
      </w:pPr>
      <w:r w:rsidRPr="001B0B1F">
        <w:rPr>
          <w:position w:val="-88"/>
          <w:szCs w:val="20"/>
          <w:lang w:eastAsia="zh-TW"/>
        </w:rPr>
        <w:object w:dxaOrig="8220" w:dyaOrig="1640">
          <v:shape id="_x0000_i1027" type="#_x0000_t75" style="width:369.4pt;height:75.65pt" o:ole="">
            <v:imagedata r:id="rId13" o:title=""/>
          </v:shape>
          <o:OLEObject Type="Embed" ProgID="Equation.DSMT4" ShapeID="_x0000_i1027" DrawAspect="Content" ObjectID="_1444829165" r:id="rId14"/>
        </w:object>
      </w:r>
      <w:r w:rsidR="00933820">
        <w:rPr>
          <w:lang w:eastAsia="zh-TW"/>
        </w:rPr>
        <w:tab/>
        <w:t>(3)</w:t>
      </w:r>
    </w:p>
    <w:p w:rsidR="00933820" w:rsidRDefault="001B0B1F" w:rsidP="00865E2B">
      <w:pPr>
        <w:jc w:val="both"/>
        <w:rPr>
          <w:lang w:eastAsia="zh-TW"/>
        </w:rPr>
      </w:pPr>
      <w:r>
        <w:rPr>
          <w:rFonts w:eastAsia="宋体" w:hint="eastAsia"/>
          <w:lang w:eastAsia="zh-CN"/>
        </w:rPr>
        <w:t xml:space="preserve">Obviously,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</w:t>
      </w:r>
      <w:r w:rsidR="001479AE">
        <w:rPr>
          <w:rFonts w:hint="eastAsia"/>
          <w:lang w:eastAsia="zh-TW"/>
        </w:rPr>
        <w:t xml:space="preserve">SNR </w:t>
      </w:r>
      <w:r>
        <w:rPr>
          <w:rFonts w:eastAsia="宋体" w:hint="eastAsia"/>
          <w:lang w:eastAsia="zh-CN"/>
        </w:rPr>
        <w:t xml:space="preserve">upper </w:t>
      </w:r>
      <w:r w:rsidR="001479AE">
        <w:rPr>
          <w:lang w:eastAsia="zh-TW"/>
        </w:rPr>
        <w:t xml:space="preserve">bound </w:t>
      </w:r>
      <w:r>
        <w:rPr>
          <w:rFonts w:eastAsia="宋体" w:hint="eastAsia"/>
          <w:lang w:eastAsia="zh-CN"/>
        </w:rPr>
        <w:t xml:space="preserve">is the </w:t>
      </w:r>
      <w:r w:rsidR="00865E2B">
        <w:rPr>
          <w:rFonts w:eastAsia="宋体" w:hint="eastAsia"/>
          <w:lang w:eastAsia="zh-CN"/>
        </w:rPr>
        <w:t xml:space="preserve">total desired </w:t>
      </w:r>
      <w:r>
        <w:rPr>
          <w:rFonts w:eastAsia="宋体" w:hint="eastAsia"/>
          <w:lang w:eastAsia="zh-CN"/>
        </w:rPr>
        <w:t xml:space="preserve">signal power (i.e., with perfect cancellation of </w:t>
      </w:r>
      <w:r>
        <w:rPr>
          <w:rFonts w:eastAsia="宋体"/>
          <w:lang w:eastAsia="zh-CN"/>
        </w:rPr>
        <w:t>interference</w:t>
      </w:r>
      <w:r>
        <w:rPr>
          <w:rFonts w:eastAsia="宋体" w:hint="eastAsia"/>
          <w:lang w:eastAsia="zh-CN"/>
        </w:rPr>
        <w:t xml:space="preserve">) </w:t>
      </w:r>
      <w:r w:rsidR="001479AE">
        <w:rPr>
          <w:lang w:eastAsia="zh-TW"/>
        </w:rPr>
        <w:t xml:space="preserve">and </w:t>
      </w:r>
      <w:r w:rsidR="00D67E2D">
        <w:rPr>
          <w:rFonts w:eastAsia="宋体" w:hint="eastAsia"/>
          <w:lang w:eastAsia="zh-CN"/>
        </w:rPr>
        <w:t xml:space="preserve">we can use </w:t>
      </w:r>
      <w:r w:rsidR="00D67E2D" w:rsidRPr="00D67E2D">
        <w:rPr>
          <w:rFonts w:eastAsia="宋体"/>
          <w:position w:val="-12"/>
          <w:lang w:eastAsia="zh-CN"/>
        </w:rPr>
        <w:object w:dxaOrig="260" w:dyaOrig="360">
          <v:shape id="_x0000_i1028" type="#_x0000_t75" style="width:13.05pt;height:17.75pt" o:ole="">
            <v:imagedata r:id="rId15" o:title=""/>
          </v:shape>
          <o:OLEObject Type="Embed" ProgID="Equation.DSMT4" ShapeID="_x0000_i1028" DrawAspect="Content" ObjectID="_1444829166" r:id="rId16"/>
        </w:object>
      </w:r>
      <w:r w:rsidR="00D67E2D">
        <w:rPr>
          <w:rFonts w:eastAsia="宋体" w:hint="eastAsia"/>
          <w:lang w:eastAsia="zh-CN"/>
        </w:rPr>
        <w:t xml:space="preserve">as a lower bound </w:t>
      </w:r>
      <w:r w:rsidR="00444905">
        <w:rPr>
          <w:lang w:eastAsia="zh-TW"/>
        </w:rPr>
        <w:t>[</w:t>
      </w:r>
      <w:r w:rsidR="00361AAE">
        <w:rPr>
          <w:rFonts w:hint="eastAsia"/>
          <w:lang w:eastAsia="zh-TW"/>
        </w:rPr>
        <w:t>3</w:t>
      </w:r>
      <w:r w:rsidR="00933820">
        <w:rPr>
          <w:lang w:eastAsia="zh-TW"/>
        </w:rPr>
        <w:t>]</w:t>
      </w:r>
      <w:r w:rsidR="00D67E2D">
        <w:rPr>
          <w:rFonts w:eastAsia="宋体" w:hint="eastAsia"/>
          <w:lang w:eastAsia="zh-CN"/>
        </w:rPr>
        <w:t xml:space="preserve"> (</w:t>
      </w:r>
      <w:r w:rsidR="00D67E2D" w:rsidRPr="00D67E2D">
        <w:rPr>
          <w:rFonts w:eastAsia="宋体"/>
          <w:position w:val="-12"/>
          <w:lang w:eastAsia="zh-CN"/>
        </w:rPr>
        <w:object w:dxaOrig="260" w:dyaOrig="360">
          <v:shape id="_x0000_i1029" type="#_x0000_t75" style="width:13.05pt;height:17.75pt" o:ole="">
            <v:imagedata r:id="rId17" o:title=""/>
          </v:shape>
          <o:OLEObject Type="Embed" ProgID="Equation.DSMT4" ShapeID="_x0000_i1029" DrawAspect="Content" ObjectID="_1444829167" r:id="rId18"/>
        </w:object>
      </w:r>
      <w:r w:rsidR="00D67E2D">
        <w:rPr>
          <w:rFonts w:eastAsia="宋体"/>
          <w:lang w:eastAsia="zh-CN"/>
        </w:rPr>
        <w:t>represents</w:t>
      </w:r>
      <w:r w:rsidR="00D67E2D">
        <w:rPr>
          <w:rFonts w:eastAsia="宋体" w:hint="eastAsia"/>
          <w:lang w:eastAsia="zh-CN"/>
        </w:rPr>
        <w:t xml:space="preserve"> </w:t>
      </w:r>
      <w:r w:rsidR="00D67E2D">
        <w:rPr>
          <w:rFonts w:eastAsia="宋体"/>
          <w:lang w:eastAsia="zh-CN"/>
        </w:rPr>
        <w:t>the</w:t>
      </w:r>
      <w:r w:rsidR="00D67E2D">
        <w:rPr>
          <w:rFonts w:eastAsia="宋体" w:hint="eastAsia"/>
          <w:lang w:eastAsia="zh-CN"/>
        </w:rPr>
        <w:t xml:space="preserve"> </w:t>
      </w:r>
      <w:r w:rsidR="00865E2B">
        <w:rPr>
          <w:rFonts w:eastAsia="宋体" w:hint="eastAsia"/>
          <w:lang w:eastAsia="zh-CN"/>
        </w:rPr>
        <w:t xml:space="preserve">power of the </w:t>
      </w:r>
      <w:r w:rsidR="00D67E2D">
        <w:rPr>
          <w:rFonts w:eastAsia="宋体" w:hint="eastAsia"/>
          <w:lang w:eastAsia="zh-CN"/>
        </w:rPr>
        <w:t>signal space orthogonal to the interference)</w:t>
      </w:r>
      <w:r w:rsidR="00933820">
        <w:rPr>
          <w:lang w:eastAsia="zh-TW"/>
        </w:rPr>
        <w:t>:</w:t>
      </w:r>
    </w:p>
    <w:bookmarkStart w:id="24" w:name="OLE_LINK39"/>
    <w:bookmarkStart w:id="25" w:name="OLE_LINK40"/>
    <w:bookmarkStart w:id="26" w:name="OLE_LINK24"/>
    <w:bookmarkStart w:id="27" w:name="OLE_LINK12"/>
    <w:bookmarkStart w:id="28" w:name="OLE_LINK13"/>
    <w:bookmarkStart w:id="29" w:name="OLE_LINK14"/>
    <w:bookmarkStart w:id="30" w:name="OLE_LINK15"/>
    <w:p w:rsidR="00933820" w:rsidRDefault="00D67E2D" w:rsidP="00933820">
      <w:pPr>
        <w:jc w:val="center"/>
        <w:rPr>
          <w:lang w:eastAsia="zh-TW"/>
        </w:rPr>
      </w:pPr>
      <w:r w:rsidRPr="003317B4">
        <w:rPr>
          <w:position w:val="-30"/>
          <w:szCs w:val="20"/>
          <w:lang w:eastAsia="zh-TW"/>
        </w:rPr>
        <w:object w:dxaOrig="1480" w:dyaOrig="720">
          <v:shape id="_x0000_i1030" type="#_x0000_t75" style="width:66.25pt;height:32.85pt" o:ole="">
            <v:imagedata r:id="rId19" o:title=""/>
          </v:shape>
          <o:OLEObject Type="Embed" ProgID="Equation.DSMT4" ShapeID="_x0000_i1030" DrawAspect="Content" ObjectID="_1444829168" r:id="rId20"/>
        </w:object>
      </w:r>
      <w:bookmarkEnd w:id="24"/>
      <w:bookmarkEnd w:id="25"/>
      <w:bookmarkEnd w:id="26"/>
      <w:r w:rsidR="00C7094B">
        <w:rPr>
          <w:rFonts w:hint="eastAsia"/>
          <w:szCs w:val="20"/>
          <w:lang w:eastAsia="zh-TW"/>
        </w:rPr>
        <w:t>;</w:t>
      </w:r>
      <w:r w:rsidR="003317B4">
        <w:rPr>
          <w:rFonts w:hint="eastAsia"/>
          <w:szCs w:val="20"/>
          <w:lang w:eastAsia="zh-TW"/>
        </w:rPr>
        <w:tab/>
      </w:r>
      <w:r w:rsidR="003A09C1">
        <w:rPr>
          <w:lang w:eastAsia="zh-TW"/>
        </w:rPr>
        <w:t>(</w:t>
      </w:r>
      <w:r w:rsidR="003A09C1">
        <w:rPr>
          <w:rFonts w:eastAsia="宋体" w:hint="eastAsia"/>
          <w:lang w:eastAsia="zh-CN"/>
        </w:rPr>
        <w:t>4</w:t>
      </w:r>
      <w:r w:rsidR="00933820">
        <w:rPr>
          <w:lang w:eastAsia="zh-TW"/>
        </w:rPr>
        <w:t>)</w:t>
      </w:r>
    </w:p>
    <w:bookmarkEnd w:id="27"/>
    <w:bookmarkEnd w:id="28"/>
    <w:bookmarkEnd w:id="29"/>
    <w:bookmarkEnd w:id="30"/>
    <w:p w:rsidR="00933820" w:rsidRDefault="003317B4" w:rsidP="00933820">
      <w:pPr>
        <w:jc w:val="center"/>
        <w:rPr>
          <w:lang w:eastAsia="zh-TW"/>
        </w:rPr>
      </w:pPr>
      <w:r w:rsidRPr="00FF19EA">
        <w:rPr>
          <w:position w:val="-30"/>
          <w:szCs w:val="20"/>
          <w:lang w:eastAsia="zh-TW"/>
        </w:rPr>
        <w:object w:dxaOrig="1579" w:dyaOrig="720">
          <v:shape id="_x0000_i1031" type="#_x0000_t75" style="width:70.45pt;height:32.85pt" o:ole="">
            <v:imagedata r:id="rId21" o:title=""/>
          </v:shape>
          <o:OLEObject Type="Embed" ProgID="Equation.DSMT4" ShapeID="_x0000_i1031" DrawAspect="Content" ObjectID="_1444829169" r:id="rId22"/>
        </w:object>
      </w:r>
      <w:r w:rsidR="00C7094B">
        <w:rPr>
          <w:rFonts w:hint="eastAsia"/>
          <w:szCs w:val="20"/>
          <w:lang w:eastAsia="zh-TW"/>
        </w:rPr>
        <w:t>.</w:t>
      </w:r>
      <w:r w:rsidR="003A09C1">
        <w:rPr>
          <w:lang w:eastAsia="zh-TW"/>
        </w:rPr>
        <w:tab/>
        <w:t>(</w:t>
      </w:r>
      <w:r w:rsidR="003A09C1">
        <w:rPr>
          <w:rFonts w:eastAsia="宋体" w:hint="eastAsia"/>
          <w:lang w:eastAsia="zh-CN"/>
        </w:rPr>
        <w:t>5</w:t>
      </w:r>
      <w:r w:rsidR="00933820">
        <w:rPr>
          <w:lang w:eastAsia="zh-TW"/>
        </w:rPr>
        <w:t>)</w:t>
      </w:r>
    </w:p>
    <w:p w:rsidR="00933820" w:rsidRPr="00865E2B" w:rsidRDefault="009265B3" w:rsidP="00933820">
      <w:pPr>
        <w:rPr>
          <w:rFonts w:eastAsia="宋体"/>
          <w:lang w:eastAsia="zh-CN"/>
        </w:rPr>
      </w:pPr>
      <w:r>
        <w:rPr>
          <w:rFonts w:hint="eastAsia"/>
          <w:lang w:eastAsia="zh-TW"/>
        </w:rPr>
        <w:t>It is possible to back-off the lower-bound by a constant offset value, e.g., 0.5 dB</w:t>
      </w:r>
      <w:r w:rsidR="006E7BB4">
        <w:rPr>
          <w:rFonts w:eastAsiaTheme="minorEastAsia" w:hint="eastAsia"/>
          <w:lang w:eastAsia="zh-CN"/>
        </w:rPr>
        <w:t xml:space="preserve"> (which is what we used in the LUT given below)</w:t>
      </w:r>
      <w:proofErr w:type="gramStart"/>
      <w:r>
        <w:rPr>
          <w:rFonts w:hint="eastAsia"/>
          <w:lang w:eastAsia="zh-TW"/>
        </w:rPr>
        <w:t>,</w:t>
      </w:r>
      <w:proofErr w:type="gramEnd"/>
      <w:r>
        <w:rPr>
          <w:rFonts w:hint="eastAsia"/>
          <w:lang w:eastAsia="zh-TW"/>
        </w:rPr>
        <w:t xml:space="preserve"> in case the complexity-reduced receiver may sometimes perform worse than the lower bound. </w:t>
      </w:r>
      <w:r w:rsidR="00933820">
        <w:rPr>
          <w:lang w:eastAsia="zh-TW"/>
        </w:rPr>
        <w:t xml:space="preserve">Similar to </w:t>
      </w:r>
      <w:r w:rsidR="00865E2B">
        <w:rPr>
          <w:rFonts w:eastAsia="宋体" w:hint="eastAsia"/>
          <w:lang w:eastAsia="zh-CN"/>
        </w:rPr>
        <w:t xml:space="preserve">the </w:t>
      </w:r>
      <w:r w:rsidR="00865E2B">
        <w:rPr>
          <w:rFonts w:eastAsia="宋体"/>
          <w:lang w:eastAsia="zh-CN"/>
        </w:rPr>
        <w:t>approach</w:t>
      </w:r>
      <w:r w:rsidR="00865E2B">
        <w:rPr>
          <w:rFonts w:eastAsia="宋体" w:hint="eastAsia"/>
          <w:lang w:eastAsia="zh-CN"/>
        </w:rPr>
        <w:t xml:space="preserve"> in </w:t>
      </w:r>
      <w:r w:rsidR="00933820">
        <w:rPr>
          <w:lang w:eastAsia="zh-TW"/>
        </w:rPr>
        <w:t>[</w:t>
      </w:r>
      <w:r w:rsidR="00361AAE">
        <w:rPr>
          <w:rFonts w:hint="eastAsia"/>
          <w:lang w:eastAsia="zh-TW"/>
        </w:rPr>
        <w:t>4</w:t>
      </w:r>
      <w:r w:rsidR="001479AE">
        <w:rPr>
          <w:lang w:eastAsia="zh-TW"/>
        </w:rPr>
        <w:t>],</w:t>
      </w:r>
      <w:r w:rsidR="00933820">
        <w:rPr>
          <w:lang w:eastAsia="zh-TW"/>
        </w:rPr>
        <w:t xml:space="preserve"> the mutual information per</w:t>
      </w:r>
      <w:r w:rsidR="001479AE">
        <w:rPr>
          <w:lang w:eastAsia="zh-TW"/>
        </w:rPr>
        <w:t xml:space="preserve"> bit (MIB) of the R-ML receiver</w:t>
      </w:r>
      <w:r w:rsidR="001479AE">
        <w:rPr>
          <w:rFonts w:hint="eastAsia"/>
          <w:lang w:eastAsia="zh-TW"/>
        </w:rPr>
        <w:t xml:space="preserve"> </w:t>
      </w:r>
      <w:r w:rsidR="00865E2B">
        <w:rPr>
          <w:rFonts w:eastAsia="宋体" w:hint="eastAsia"/>
          <w:lang w:eastAsia="zh-CN"/>
        </w:rPr>
        <w:t xml:space="preserve">is </w:t>
      </w:r>
      <w:r w:rsidR="001479AE">
        <w:rPr>
          <w:rFonts w:hint="eastAsia"/>
          <w:lang w:eastAsia="zh-TW"/>
        </w:rPr>
        <w:t xml:space="preserve">approximated </w:t>
      </w:r>
      <w:r w:rsidR="00933820">
        <w:rPr>
          <w:lang w:eastAsia="zh-TW"/>
        </w:rPr>
        <w:t xml:space="preserve">by </w:t>
      </w:r>
      <w:r w:rsidR="00865E2B">
        <w:rPr>
          <w:rFonts w:eastAsia="宋体" w:hint="eastAsia"/>
          <w:lang w:eastAsia="zh-CN"/>
        </w:rPr>
        <w:t xml:space="preserve">a linear </w:t>
      </w:r>
      <w:r w:rsidR="00865E2B">
        <w:rPr>
          <w:rFonts w:eastAsia="宋体"/>
          <w:lang w:eastAsia="zh-CN"/>
        </w:rPr>
        <w:t>weighting</w:t>
      </w:r>
      <w:r w:rsidR="00865E2B">
        <w:rPr>
          <w:rFonts w:eastAsia="宋体" w:hint="eastAsia"/>
          <w:lang w:eastAsia="zh-CN"/>
        </w:rPr>
        <w:t xml:space="preserve"> of the MIBs at upper and lower bounds of </w:t>
      </w:r>
      <w:r w:rsidR="00865E2B">
        <w:rPr>
          <w:rFonts w:eastAsia="宋体"/>
          <w:lang w:eastAsia="zh-CN"/>
        </w:rPr>
        <w:t>the</w:t>
      </w:r>
      <w:r w:rsidR="00865E2B">
        <w:rPr>
          <w:rFonts w:eastAsia="宋体" w:hint="eastAsia"/>
          <w:lang w:eastAsia="zh-CN"/>
        </w:rPr>
        <w:t xml:space="preserve"> SNR, i.e., </w:t>
      </w:r>
    </w:p>
    <w:bookmarkStart w:id="31" w:name="OLE_LINK31"/>
    <w:bookmarkStart w:id="32" w:name="OLE_LINK30"/>
    <w:bookmarkStart w:id="33" w:name="OLE_LINK41"/>
    <w:bookmarkStart w:id="34" w:name="OLE_LINK62"/>
    <w:p w:rsidR="00933820" w:rsidRDefault="00865E2B" w:rsidP="00933820">
      <w:pPr>
        <w:jc w:val="center"/>
        <w:rPr>
          <w:lang w:eastAsia="zh-TW"/>
        </w:rPr>
      </w:pPr>
      <w:r w:rsidRPr="00BC680B">
        <w:rPr>
          <w:position w:val="-12"/>
          <w:szCs w:val="20"/>
          <w:lang w:eastAsia="zh-TW"/>
        </w:rPr>
        <w:object w:dxaOrig="3980" w:dyaOrig="360">
          <v:shape id="_x0000_i1032" type="#_x0000_t75" style="width:178.45pt;height:16.7pt" o:ole="">
            <v:imagedata r:id="rId23" o:title=""/>
          </v:shape>
          <o:OLEObject Type="Embed" ProgID="Equation.DSMT4" ShapeID="_x0000_i1032" DrawAspect="Content" ObjectID="_1444829170" r:id="rId24"/>
        </w:object>
      </w:r>
      <w:bookmarkEnd w:id="31"/>
      <w:bookmarkEnd w:id="32"/>
      <w:bookmarkEnd w:id="33"/>
      <w:bookmarkEnd w:id="34"/>
      <w:r w:rsidR="00933820">
        <w:rPr>
          <w:lang w:eastAsia="zh-TW"/>
        </w:rPr>
        <w:t>,</w:t>
      </w:r>
    </w:p>
    <w:p w:rsidR="002822C2" w:rsidRPr="003A09C1" w:rsidRDefault="001479AE" w:rsidP="00865E2B">
      <w:pPr>
        <w:jc w:val="both"/>
        <w:rPr>
          <w:rFonts w:eastAsia="宋体"/>
          <w:lang w:eastAsia="zh-CN"/>
        </w:rPr>
      </w:pPr>
      <w:proofErr w:type="gramStart"/>
      <w:r>
        <w:rPr>
          <w:lang w:eastAsia="zh-TW"/>
        </w:rPr>
        <w:t>where</w:t>
      </w:r>
      <w:proofErr w:type="gramEnd"/>
      <w:r>
        <w:rPr>
          <w:lang w:eastAsia="zh-TW"/>
        </w:rPr>
        <w:t xml:space="preserve"> the function</w:t>
      </w:r>
      <w:r w:rsidR="00933820">
        <w:rPr>
          <w:lang w:eastAsia="zh-TW"/>
        </w:rPr>
        <w:t xml:space="preserve"> </w:t>
      </w:r>
      <w:r w:rsidR="00313FEC" w:rsidRPr="00313FEC">
        <w:rPr>
          <w:position w:val="-10"/>
          <w:szCs w:val="20"/>
          <w:lang w:eastAsia="zh-TW"/>
        </w:rPr>
        <w:object w:dxaOrig="460" w:dyaOrig="320">
          <v:shape id="_x0000_i1033" type="#_x0000_t75" style="width:20.85pt;height:14.6pt" o:ole="">
            <v:imagedata r:id="rId25" o:title=""/>
          </v:shape>
          <o:OLEObject Type="Embed" ProgID="Equation.DSMT4" ShapeID="_x0000_i1033" DrawAspect="Content" ObjectID="_1444829171" r:id="rId26"/>
        </w:object>
      </w:r>
      <w:r w:rsidR="00933820">
        <w:rPr>
          <w:lang w:eastAsia="zh-TW"/>
        </w:rPr>
        <w:t>maps</w:t>
      </w:r>
      <w:r>
        <w:rPr>
          <w:rFonts w:hint="eastAsia"/>
          <w:lang w:eastAsia="zh-TW"/>
        </w:rPr>
        <w:t xml:space="preserve"> one </w:t>
      </w:r>
      <w:r w:rsidR="00933820">
        <w:rPr>
          <w:lang w:eastAsia="zh-TW"/>
        </w:rPr>
        <w:t xml:space="preserve">SNR value to </w:t>
      </w:r>
      <w:r>
        <w:rPr>
          <w:rFonts w:hint="eastAsia"/>
          <w:lang w:eastAsia="zh-TW"/>
        </w:rPr>
        <w:t xml:space="preserve">the corresponding </w:t>
      </w:r>
      <w:r w:rsidR="00933820">
        <w:rPr>
          <w:lang w:eastAsia="zh-TW"/>
        </w:rPr>
        <w:t xml:space="preserve">RBIR, and </w:t>
      </w:r>
      <w:r w:rsidR="00933820">
        <w:rPr>
          <w:i/>
          <w:lang w:eastAsia="zh-TW"/>
        </w:rPr>
        <w:t>w</w:t>
      </w:r>
      <w:r w:rsidR="00933820">
        <w:rPr>
          <w:lang w:eastAsia="zh-TW"/>
        </w:rPr>
        <w:t xml:space="preserve"> is calibration factor </w:t>
      </w:r>
      <w:r w:rsidR="00BC680B">
        <w:rPr>
          <w:rFonts w:hint="eastAsia"/>
          <w:lang w:eastAsia="zh-TW"/>
        </w:rPr>
        <w:t xml:space="preserve">that </w:t>
      </w:r>
      <w:r w:rsidR="00933820">
        <w:rPr>
          <w:lang w:eastAsia="zh-TW"/>
        </w:rPr>
        <w:t xml:space="preserve">will be used to approximate the post-processing RBIR in the actual R-ML receiver. </w:t>
      </w:r>
      <w:bookmarkStart w:id="35" w:name="OLE_LINK250"/>
      <w:bookmarkStart w:id="36" w:name="OLE_LINK251"/>
      <w:r w:rsidR="00933820">
        <w:rPr>
          <w:lang w:eastAsia="zh-TW"/>
        </w:rPr>
        <w:t>Given a MIMO channel realization</w:t>
      </w:r>
      <w:r w:rsidR="00865E2B">
        <w:rPr>
          <w:rFonts w:eastAsia="宋体" w:hint="eastAsia"/>
          <w:lang w:eastAsia="zh-CN"/>
        </w:rPr>
        <w:t xml:space="preserve"> (frequency-flat)</w:t>
      </w:r>
      <w:r w:rsidR="00933820">
        <w:rPr>
          <w:lang w:eastAsia="zh-TW"/>
        </w:rPr>
        <w:t xml:space="preserve">, we </w:t>
      </w:r>
      <w:r w:rsidR="00BC680B">
        <w:rPr>
          <w:rFonts w:hint="eastAsia"/>
          <w:lang w:eastAsia="zh-TW"/>
        </w:rPr>
        <w:t>run link-level simulations to get (SNR</w:t>
      </w:r>
      <w:r w:rsidR="00BC680B" w:rsidRPr="00BC680B">
        <w:rPr>
          <w:rFonts w:hint="eastAsia"/>
          <w:vertAlign w:val="superscript"/>
          <w:lang w:eastAsia="zh-TW"/>
        </w:rPr>
        <w:t>(</w:t>
      </w:r>
      <w:r w:rsidR="00BC680B" w:rsidRPr="00BC680B">
        <w:rPr>
          <w:rFonts w:hint="eastAsia"/>
          <w:i/>
          <w:vertAlign w:val="superscript"/>
          <w:lang w:eastAsia="zh-TW"/>
        </w:rPr>
        <w:t>i</w:t>
      </w:r>
      <w:r w:rsidR="00BC680B" w:rsidRPr="00BC680B">
        <w:rPr>
          <w:rFonts w:hint="eastAsia"/>
          <w:vertAlign w:val="superscript"/>
          <w:lang w:eastAsia="zh-TW"/>
        </w:rPr>
        <w:t>)</w:t>
      </w:r>
      <w:r w:rsidR="00BC680B">
        <w:rPr>
          <w:rFonts w:hint="eastAsia"/>
          <w:lang w:eastAsia="zh-TW"/>
        </w:rPr>
        <w:t>, BLER</w:t>
      </w:r>
      <w:r w:rsidR="00BC680B" w:rsidRPr="00BC680B">
        <w:rPr>
          <w:rFonts w:hint="eastAsia"/>
          <w:vertAlign w:val="superscript"/>
          <w:lang w:eastAsia="zh-TW"/>
        </w:rPr>
        <w:t>(</w:t>
      </w:r>
      <w:r w:rsidR="00BC680B" w:rsidRPr="00BC680B">
        <w:rPr>
          <w:rFonts w:hint="eastAsia"/>
          <w:i/>
          <w:vertAlign w:val="superscript"/>
          <w:lang w:eastAsia="zh-TW"/>
        </w:rPr>
        <w:t>i</w:t>
      </w:r>
      <w:r w:rsidR="00BC680B" w:rsidRPr="00BC680B">
        <w:rPr>
          <w:rFonts w:hint="eastAsia"/>
          <w:vertAlign w:val="superscript"/>
          <w:lang w:eastAsia="zh-TW"/>
        </w:rPr>
        <w:t>)</w:t>
      </w:r>
      <w:r w:rsidR="00BC680B">
        <w:rPr>
          <w:rFonts w:hint="eastAsia"/>
          <w:lang w:eastAsia="zh-TW"/>
        </w:rPr>
        <w:t>) pairs</w:t>
      </w:r>
      <w:r w:rsidR="00865E2B">
        <w:rPr>
          <w:rFonts w:eastAsia="宋体" w:hint="eastAsia"/>
          <w:lang w:eastAsia="zh-CN"/>
        </w:rPr>
        <w:t xml:space="preserve"> over a range of SNR or BLER</w:t>
      </w:r>
      <w:r w:rsidR="00BC680B">
        <w:rPr>
          <w:rFonts w:hint="eastAsia"/>
          <w:lang w:eastAsia="zh-TW"/>
        </w:rPr>
        <w:t xml:space="preserve">. With these </w:t>
      </w:r>
      <w:r w:rsidR="00865E2B">
        <w:rPr>
          <w:rFonts w:eastAsia="宋体" w:hint="eastAsia"/>
          <w:lang w:eastAsia="zh-CN"/>
        </w:rPr>
        <w:t>actual data points</w:t>
      </w:r>
      <w:r w:rsidR="00BC680B">
        <w:rPr>
          <w:rFonts w:hint="eastAsia"/>
          <w:lang w:eastAsia="zh-TW"/>
        </w:rPr>
        <w:t xml:space="preserve">, </w:t>
      </w:r>
      <w:r w:rsidR="00BC680B">
        <w:rPr>
          <w:rFonts w:hint="eastAsia"/>
          <w:lang w:eastAsia="zh-TW"/>
        </w:rPr>
        <w:lastRenderedPageBreak/>
        <w:t xml:space="preserve">we </w:t>
      </w:r>
      <w:r w:rsidR="00933820">
        <w:rPr>
          <w:lang w:eastAsia="zh-TW"/>
        </w:rPr>
        <w:t xml:space="preserve">search for an optimal </w:t>
      </w:r>
      <w:bookmarkStart w:id="37" w:name="OLE_LINK298"/>
      <w:bookmarkStart w:id="38" w:name="OLE_LINK299"/>
      <w:bookmarkStart w:id="39" w:name="OLE_LINK300"/>
      <w:r w:rsidR="00933820">
        <w:rPr>
          <w:i/>
          <w:lang w:eastAsia="zh-TW"/>
        </w:rPr>
        <w:t>w</w:t>
      </w:r>
      <w:bookmarkEnd w:id="37"/>
      <w:bookmarkEnd w:id="38"/>
      <w:bookmarkEnd w:id="39"/>
      <w:r w:rsidR="00933820">
        <w:rPr>
          <w:lang w:eastAsia="zh-TW"/>
        </w:rPr>
        <w:t xml:space="preserve"> such that </w:t>
      </w:r>
      <w:r w:rsidR="00313FEC" w:rsidRPr="00BC680B">
        <w:rPr>
          <w:position w:val="-20"/>
        </w:rPr>
        <w:object w:dxaOrig="3860" w:dyaOrig="580">
          <v:shape id="_x0000_i1034" type="#_x0000_t75" style="width:193.05pt;height:28.7pt" o:ole="">
            <v:imagedata r:id="rId27" o:title=""/>
          </v:shape>
          <o:OLEObject Type="Embed" ProgID="Equation.DSMT4" ShapeID="_x0000_i1034" DrawAspect="Content" ObjectID="_1444829172" r:id="rId28"/>
        </w:object>
      </w:r>
      <w:r w:rsidR="00933820">
        <w:rPr>
          <w:lang w:eastAsia="zh-TW"/>
        </w:rPr>
        <w:t xml:space="preserve"> is minimized</w:t>
      </w:r>
      <w:r w:rsidR="00865E2B">
        <w:rPr>
          <w:rFonts w:eastAsia="宋体" w:hint="eastAsia"/>
          <w:lang w:eastAsia="zh-CN"/>
        </w:rPr>
        <w:t xml:space="preserve"> over the range of BLER of interest (typically the </w:t>
      </w:r>
      <w:r w:rsidR="00865E2B">
        <w:rPr>
          <w:rFonts w:eastAsia="宋体"/>
          <w:lang w:eastAsia="zh-CN"/>
        </w:rPr>
        <w:t>“</w:t>
      </w:r>
      <w:r w:rsidR="00865E2B">
        <w:rPr>
          <w:rFonts w:eastAsia="宋体" w:hint="eastAsia"/>
          <w:lang w:eastAsia="zh-CN"/>
        </w:rPr>
        <w:t>water-fall</w:t>
      </w:r>
      <w:r w:rsidR="00865E2B">
        <w:rPr>
          <w:rFonts w:eastAsia="宋体"/>
          <w:lang w:eastAsia="zh-CN"/>
        </w:rPr>
        <w:t>”</w:t>
      </w:r>
      <w:r w:rsidR="00865E2B">
        <w:rPr>
          <w:rFonts w:eastAsia="宋体" w:hint="eastAsia"/>
          <w:lang w:eastAsia="zh-CN"/>
        </w:rPr>
        <w:t xml:space="preserve"> region). In other words, we choose </w:t>
      </w:r>
      <w:r w:rsidR="00865E2B">
        <w:rPr>
          <w:rFonts w:eastAsia="宋体"/>
          <w:lang w:eastAsia="zh-CN"/>
        </w:rPr>
        <w:t>the optimal</w:t>
      </w:r>
      <w:r w:rsidR="00865E2B">
        <w:rPr>
          <w:rFonts w:eastAsia="宋体" w:hint="eastAsia"/>
          <w:lang w:eastAsia="zh-CN"/>
        </w:rPr>
        <w:t xml:space="preserve"> </w:t>
      </w:r>
      <w:r w:rsidR="00865E2B">
        <w:rPr>
          <w:i/>
          <w:lang w:eastAsia="zh-TW"/>
        </w:rPr>
        <w:t>w</w:t>
      </w:r>
      <w:r w:rsidR="00865E2B">
        <w:rPr>
          <w:rFonts w:eastAsia="宋体" w:hint="eastAsia"/>
          <w:i/>
          <w:lang w:eastAsia="zh-CN"/>
        </w:rPr>
        <w:t xml:space="preserve"> </w:t>
      </w:r>
      <w:r w:rsidR="00865E2B">
        <w:rPr>
          <w:rFonts w:eastAsia="宋体" w:hint="eastAsia"/>
          <w:lang w:eastAsia="zh-CN"/>
        </w:rPr>
        <w:t xml:space="preserve">to </w:t>
      </w:r>
      <w:r w:rsidR="003A09C1">
        <w:rPr>
          <w:rFonts w:eastAsia="宋体" w:hint="eastAsia"/>
          <w:lang w:eastAsia="zh-CN"/>
        </w:rPr>
        <w:t>fit the BLER curve of the actual receiver performance</w:t>
      </w:r>
      <w:r w:rsidR="00933820">
        <w:rPr>
          <w:lang w:eastAsia="zh-TW"/>
        </w:rPr>
        <w:t xml:space="preserve">. </w:t>
      </w:r>
      <w:bookmarkEnd w:id="35"/>
      <w:bookmarkEnd w:id="36"/>
      <w:r w:rsidR="00603B54">
        <w:rPr>
          <w:rFonts w:hint="eastAsia"/>
          <w:lang w:eastAsia="zh-TW"/>
        </w:rPr>
        <w:t xml:space="preserve">By applying the optimal </w:t>
      </w:r>
      <w:r w:rsidR="00603B54" w:rsidRPr="00603B54">
        <w:rPr>
          <w:rFonts w:hint="eastAsia"/>
          <w:i/>
          <w:lang w:eastAsia="zh-TW"/>
        </w:rPr>
        <w:t>w</w:t>
      </w:r>
      <w:r w:rsidR="00603B54">
        <w:rPr>
          <w:rFonts w:hint="eastAsia"/>
          <w:lang w:eastAsia="zh-TW"/>
        </w:rPr>
        <w:t xml:space="preserve"> to obtain MIB</w:t>
      </w:r>
      <w:r w:rsidR="00603B54" w:rsidRPr="00603B54">
        <w:rPr>
          <w:rFonts w:hint="eastAsia"/>
          <w:vertAlign w:val="subscript"/>
          <w:lang w:eastAsia="zh-TW"/>
        </w:rPr>
        <w:t>ML</w:t>
      </w:r>
      <w:r w:rsidR="003A09C1">
        <w:rPr>
          <w:rFonts w:eastAsia="宋体" w:hint="eastAsia"/>
          <w:lang w:eastAsia="zh-CN"/>
        </w:rPr>
        <w:t xml:space="preserve"> on each subcarrier,</w:t>
      </w:r>
      <w:r w:rsidR="00603B54">
        <w:rPr>
          <w:rFonts w:hint="eastAsia"/>
          <w:lang w:eastAsia="zh-TW"/>
        </w:rPr>
        <w:t xml:space="preserve"> t</w:t>
      </w:r>
      <w:r w:rsidR="00933820">
        <w:rPr>
          <w:lang w:eastAsia="zh-TW"/>
        </w:rPr>
        <w:t xml:space="preserve">he effective SNR is then given by </w:t>
      </w:r>
      <w:bookmarkStart w:id="40" w:name="OLE_LINK42"/>
      <w:bookmarkStart w:id="41" w:name="OLE_LINK43"/>
      <w:r w:rsidR="003A09C1">
        <w:rPr>
          <w:rFonts w:eastAsia="宋体" w:hint="eastAsia"/>
          <w:lang w:eastAsia="zh-CN"/>
        </w:rPr>
        <w:t xml:space="preserve">the </w:t>
      </w:r>
      <w:r w:rsidR="003A09C1">
        <w:rPr>
          <w:rFonts w:eastAsia="宋体"/>
          <w:lang w:eastAsia="zh-CN"/>
        </w:rPr>
        <w:t>average</w:t>
      </w:r>
      <w:r w:rsidR="003A09C1">
        <w:rPr>
          <w:rFonts w:eastAsia="宋体" w:hint="eastAsia"/>
          <w:lang w:eastAsia="zh-CN"/>
        </w:rPr>
        <w:t xml:space="preserve"> of MIB as</w:t>
      </w:r>
    </w:p>
    <w:bookmarkStart w:id="42" w:name="OLE_LINK28"/>
    <w:bookmarkStart w:id="43" w:name="OLE_LINK29"/>
    <w:bookmarkStart w:id="44" w:name="OLE_LINK38"/>
    <w:p w:rsidR="00933820" w:rsidRDefault="003A09C1" w:rsidP="002822C2">
      <w:pPr>
        <w:jc w:val="center"/>
        <w:rPr>
          <w:b/>
          <w:lang w:eastAsia="zh-TW"/>
        </w:rPr>
      </w:pPr>
      <w:r w:rsidRPr="00FF19EA">
        <w:rPr>
          <w:position w:val="-12"/>
          <w:szCs w:val="20"/>
          <w:lang w:eastAsia="zh-TW"/>
        </w:rPr>
        <w:object w:dxaOrig="2640" w:dyaOrig="380">
          <v:shape id="_x0000_i1035" type="#_x0000_t75" style="width:118.95pt;height:17.2pt" o:ole="">
            <v:imagedata r:id="rId29" o:title=""/>
          </v:shape>
          <o:OLEObject Type="Embed" ProgID="Equation.DSMT4" ShapeID="_x0000_i1035" DrawAspect="Content" ObjectID="_1444829173" r:id="rId30"/>
        </w:object>
      </w:r>
      <w:bookmarkEnd w:id="40"/>
      <w:bookmarkEnd w:id="41"/>
      <w:bookmarkEnd w:id="42"/>
      <w:bookmarkEnd w:id="43"/>
      <w:bookmarkEnd w:id="44"/>
      <w:r w:rsidR="00933820">
        <w:rPr>
          <w:lang w:eastAsia="zh-TW"/>
        </w:rPr>
        <w:t>.</w:t>
      </w:r>
    </w:p>
    <w:p w:rsidR="00933820" w:rsidRDefault="0031051F" w:rsidP="00865E2B">
      <w:pPr>
        <w:jc w:val="both"/>
        <w:rPr>
          <w:rFonts w:eastAsia="宋体"/>
          <w:lang w:eastAsia="zh-CN"/>
        </w:rPr>
      </w:pPr>
      <w:r>
        <w:rPr>
          <w:rFonts w:hint="eastAsia"/>
          <w:lang w:eastAsia="zh-TW"/>
        </w:rPr>
        <w:t xml:space="preserve">Finally the BLER is approximated by the BLER in SISO AWGN channel </w:t>
      </w:r>
      <w:r w:rsidR="00865E2B">
        <w:rPr>
          <w:rFonts w:eastAsia="宋体" w:hint="eastAsia"/>
          <w:lang w:eastAsia="zh-CN"/>
        </w:rPr>
        <w:t>at</w:t>
      </w:r>
      <w:r>
        <w:rPr>
          <w:rFonts w:hint="eastAsia"/>
          <w:lang w:eastAsia="zh-TW"/>
        </w:rPr>
        <w:t xml:space="preserve"> SNR = SNR</w:t>
      </w:r>
      <w:r w:rsidRPr="0031051F">
        <w:rPr>
          <w:rFonts w:hint="eastAsia"/>
          <w:vertAlign w:val="subscript"/>
          <w:lang w:eastAsia="zh-TW"/>
        </w:rPr>
        <w:t>eff</w:t>
      </w:r>
      <w:r>
        <w:rPr>
          <w:rFonts w:hint="eastAsia"/>
          <w:lang w:eastAsia="zh-TW"/>
        </w:rPr>
        <w:t xml:space="preserve">. </w:t>
      </w:r>
    </w:p>
    <w:bookmarkEnd w:id="9"/>
    <w:bookmarkEnd w:id="10"/>
    <w:p w:rsidR="00933820" w:rsidRDefault="003A09C1" w:rsidP="00510776">
      <w:pPr>
        <w:pStyle w:val="Heading1"/>
        <w:spacing w:after="120"/>
        <w:jc w:val="both"/>
        <w:rPr>
          <w:rFonts w:ascii="Times New Roman" w:eastAsia="宋体" w:hAnsi="Times New Roman" w:cs="Times New Roman"/>
          <w:b w:val="0"/>
          <w:bCs w:val="0"/>
          <w:sz w:val="20"/>
          <w:szCs w:val="20"/>
          <w:lang w:eastAsia="zh-CN"/>
        </w:rPr>
      </w:pPr>
      <w:r>
        <w:rPr>
          <w:rFonts w:ascii="Times New Roman" w:eastAsia="宋体" w:hAnsi="Times New Roman" w:cs="Times New Roman" w:hint="eastAsia"/>
          <w:b w:val="0"/>
          <w:bCs w:val="0"/>
          <w:sz w:val="20"/>
          <w:szCs w:val="20"/>
          <w:lang w:eastAsia="zh-CN"/>
        </w:rPr>
        <w:t xml:space="preserve">An example, </w:t>
      </w:r>
      <w:r w:rsidR="00933820" w:rsidRPr="00EB35CB">
        <w:rPr>
          <w:rFonts w:ascii="Times New Roman" w:eastAsia="PMingLiU" w:hAnsi="Times New Roman" w:cs="Times New Roman"/>
          <w:b w:val="0"/>
          <w:bCs w:val="0"/>
          <w:sz w:val="20"/>
          <w:szCs w:val="20"/>
          <w:lang w:eastAsia="zh-TW"/>
        </w:rPr>
        <w:t xml:space="preserve">we show a </w:t>
      </w:r>
      <w:r>
        <w:rPr>
          <w:rFonts w:ascii="Times New Roman" w:eastAsia="宋体" w:hAnsi="Times New Roman" w:cs="Times New Roman" w:hint="eastAsia"/>
          <w:b w:val="0"/>
          <w:bCs w:val="0"/>
          <w:sz w:val="20"/>
          <w:szCs w:val="20"/>
          <w:lang w:eastAsia="zh-CN"/>
        </w:rPr>
        <w:t xml:space="preserve">SISO </w:t>
      </w:r>
      <w:r w:rsidR="00933820" w:rsidRPr="00EB35CB">
        <w:rPr>
          <w:rFonts w:ascii="Times New Roman" w:eastAsia="PMingLiU" w:hAnsi="Times New Roman" w:cs="Times New Roman"/>
          <w:b w:val="0"/>
          <w:bCs w:val="0"/>
          <w:sz w:val="20"/>
          <w:szCs w:val="20"/>
          <w:lang w:eastAsia="zh-TW"/>
        </w:rPr>
        <w:t xml:space="preserve">reference SNR vs. BLER curve in AWGN channel </w:t>
      </w:r>
      <w:r>
        <w:rPr>
          <w:rFonts w:ascii="Times New Roman" w:eastAsia="宋体" w:hAnsi="Times New Roman" w:cs="Times New Roman" w:hint="eastAsia"/>
          <w:b w:val="0"/>
          <w:bCs w:val="0"/>
          <w:sz w:val="20"/>
          <w:szCs w:val="20"/>
          <w:lang w:eastAsia="zh-CN"/>
        </w:rPr>
        <w:t xml:space="preserve">at </w:t>
      </w:r>
      <w:r w:rsidR="009D78AE">
        <w:rPr>
          <w:rFonts w:ascii="Times New Roman" w:eastAsia="PMingLiU" w:hAnsi="Times New Roman" w:cs="Times New Roman" w:hint="eastAsia"/>
          <w:b w:val="0"/>
          <w:bCs w:val="0"/>
          <w:sz w:val="20"/>
          <w:szCs w:val="20"/>
          <w:lang w:eastAsia="zh-TW"/>
        </w:rPr>
        <w:t>MCS=</w:t>
      </w:r>
      <w:r w:rsidR="00933820" w:rsidRPr="00EB35CB">
        <w:rPr>
          <w:rFonts w:ascii="Times New Roman" w:eastAsia="PMingLiU" w:hAnsi="Times New Roman" w:cs="Times New Roman"/>
          <w:b w:val="0"/>
          <w:bCs w:val="0"/>
          <w:sz w:val="20"/>
          <w:szCs w:val="20"/>
          <w:lang w:eastAsia="zh-TW"/>
        </w:rPr>
        <w:t>16</w:t>
      </w:r>
      <w:r>
        <w:rPr>
          <w:rFonts w:ascii="Times New Roman" w:eastAsia="宋体" w:hAnsi="Times New Roman" w:cs="Times New Roman" w:hint="eastAsia"/>
          <w:b w:val="0"/>
          <w:bCs w:val="0"/>
          <w:sz w:val="20"/>
          <w:szCs w:val="20"/>
          <w:lang w:eastAsia="zh-CN"/>
        </w:rPr>
        <w:t xml:space="preserve"> (red curve in </w:t>
      </w:r>
      <w:fldSimple w:instr=" REF _Ref368070356 \h  \* MERGEFORMAT ">
        <w:r w:rsidRPr="003A09C1">
          <w:rPr>
            <w:rFonts w:ascii="Times New Roman" w:hAnsi="Times New Roman" w:cs="Times New Roman"/>
            <w:b w:val="0"/>
            <w:sz w:val="22"/>
            <w:szCs w:val="22"/>
          </w:rPr>
          <w:t xml:space="preserve">Figure </w:t>
        </w:r>
        <w:r w:rsidRPr="003A09C1">
          <w:rPr>
            <w:rFonts w:ascii="Times New Roman" w:hAnsi="Times New Roman" w:cs="Times New Roman"/>
            <w:b w:val="0"/>
            <w:noProof/>
            <w:sz w:val="22"/>
            <w:szCs w:val="22"/>
          </w:rPr>
          <w:t>1</w:t>
        </w:r>
      </w:fldSimple>
      <w:r>
        <w:rPr>
          <w:rFonts w:ascii="Times New Roman" w:eastAsia="宋体" w:hAnsi="Times New Roman" w:cs="Times New Roman" w:hint="eastAsia"/>
          <w:b w:val="0"/>
          <w:bCs w:val="0"/>
          <w:sz w:val="20"/>
          <w:szCs w:val="20"/>
          <w:lang w:eastAsia="zh-CN"/>
        </w:rPr>
        <w:t>)</w:t>
      </w:r>
      <w:r w:rsidR="00933820" w:rsidRPr="00EB35CB">
        <w:rPr>
          <w:rFonts w:ascii="Times New Roman" w:eastAsia="PMingLiU" w:hAnsi="Times New Roman" w:cs="Times New Roman"/>
          <w:b w:val="0"/>
          <w:bCs w:val="0"/>
          <w:sz w:val="20"/>
          <w:szCs w:val="20"/>
          <w:lang w:eastAsia="zh-TW"/>
        </w:rPr>
        <w:t xml:space="preserve">, </w:t>
      </w:r>
      <w:r>
        <w:rPr>
          <w:rFonts w:ascii="Times New Roman" w:eastAsia="宋体" w:hAnsi="Times New Roman" w:cs="Times New Roman" w:hint="eastAsia"/>
          <w:b w:val="0"/>
          <w:bCs w:val="0"/>
          <w:sz w:val="20"/>
          <w:szCs w:val="20"/>
          <w:lang w:eastAsia="zh-CN"/>
        </w:rPr>
        <w:t xml:space="preserve">along with many </w:t>
      </w:r>
      <w:r w:rsidR="00933820" w:rsidRPr="00EB35CB">
        <w:rPr>
          <w:rFonts w:ascii="Times New Roman" w:eastAsia="PMingLiU" w:hAnsi="Times New Roman" w:cs="Times New Roman"/>
          <w:b w:val="0"/>
          <w:bCs w:val="0"/>
          <w:sz w:val="20"/>
          <w:szCs w:val="20"/>
          <w:lang w:eastAsia="zh-TW"/>
        </w:rPr>
        <w:t>(SNR</w:t>
      </w:r>
      <w:r w:rsidR="00510776" w:rsidRPr="00510776">
        <w:rPr>
          <w:rFonts w:ascii="Times New Roman" w:eastAsia="PMingLiU" w:hAnsi="Times New Roman" w:cs="Times New Roman" w:hint="eastAsia"/>
          <w:b w:val="0"/>
          <w:bCs w:val="0"/>
          <w:sz w:val="20"/>
          <w:szCs w:val="20"/>
          <w:vertAlign w:val="subscript"/>
          <w:lang w:eastAsia="zh-TW"/>
        </w:rPr>
        <w:t>eff</w:t>
      </w:r>
      <w:r w:rsidR="00510776">
        <w:rPr>
          <w:rFonts w:ascii="Times New Roman" w:eastAsia="PMingLiU" w:hAnsi="Times New Roman" w:cs="Times New Roman" w:hint="eastAsia"/>
          <w:b w:val="0"/>
          <w:bCs w:val="0"/>
          <w:sz w:val="20"/>
          <w:szCs w:val="20"/>
          <w:lang w:eastAsia="zh-TW"/>
        </w:rPr>
        <w:t>, BLER</w:t>
      </w:r>
      <w:r w:rsidR="00510776" w:rsidRPr="00510776">
        <w:rPr>
          <w:rFonts w:ascii="Times New Roman" w:eastAsia="PMingLiU" w:hAnsi="Times New Roman" w:cs="Times New Roman" w:hint="eastAsia"/>
          <w:b w:val="0"/>
          <w:bCs w:val="0"/>
          <w:sz w:val="20"/>
          <w:szCs w:val="20"/>
          <w:vertAlign w:val="superscript"/>
          <w:lang w:eastAsia="zh-TW"/>
        </w:rPr>
        <w:t>(</w:t>
      </w:r>
      <w:r w:rsidR="00510776" w:rsidRPr="00510776">
        <w:rPr>
          <w:rFonts w:ascii="Times New Roman" w:eastAsia="PMingLiU" w:hAnsi="Times New Roman" w:cs="Times New Roman" w:hint="eastAsia"/>
          <w:b w:val="0"/>
          <w:bCs w:val="0"/>
          <w:i/>
          <w:sz w:val="20"/>
          <w:szCs w:val="20"/>
          <w:vertAlign w:val="superscript"/>
          <w:lang w:eastAsia="zh-TW"/>
        </w:rPr>
        <w:t>i</w:t>
      </w:r>
      <w:r w:rsidR="00510776" w:rsidRPr="00510776">
        <w:rPr>
          <w:rFonts w:ascii="Times New Roman" w:eastAsia="PMingLiU" w:hAnsi="Times New Roman" w:cs="Times New Roman" w:hint="eastAsia"/>
          <w:b w:val="0"/>
          <w:bCs w:val="0"/>
          <w:sz w:val="20"/>
          <w:szCs w:val="20"/>
          <w:vertAlign w:val="superscript"/>
          <w:lang w:eastAsia="zh-TW"/>
        </w:rPr>
        <w:t>)</w:t>
      </w:r>
      <w:r w:rsidR="00933820" w:rsidRPr="00EB35CB">
        <w:rPr>
          <w:rFonts w:ascii="Times New Roman" w:eastAsia="PMingLiU" w:hAnsi="Times New Roman" w:cs="Times New Roman"/>
          <w:b w:val="0"/>
          <w:bCs w:val="0"/>
          <w:sz w:val="20"/>
          <w:szCs w:val="20"/>
          <w:lang w:eastAsia="zh-TW"/>
        </w:rPr>
        <w:t>)</w:t>
      </w:r>
      <w:r w:rsidR="00510776">
        <w:rPr>
          <w:rFonts w:ascii="Times New Roman" w:eastAsia="PMingLiU" w:hAnsi="Times New Roman" w:cs="Times New Roman" w:hint="eastAsia"/>
          <w:b w:val="0"/>
          <w:bCs w:val="0"/>
          <w:sz w:val="20"/>
          <w:szCs w:val="20"/>
          <w:lang w:eastAsia="zh-TW"/>
        </w:rPr>
        <w:t xml:space="preserve"> pairs </w:t>
      </w:r>
      <w:r>
        <w:rPr>
          <w:rFonts w:ascii="Times New Roman" w:eastAsia="宋体" w:hAnsi="Times New Roman" w:cs="Times New Roman"/>
          <w:b w:val="0"/>
          <w:bCs w:val="0"/>
          <w:sz w:val="20"/>
          <w:szCs w:val="20"/>
          <w:lang w:eastAsia="zh-CN"/>
        </w:rPr>
        <w:t>generated</w:t>
      </w:r>
      <w:r>
        <w:rPr>
          <w:rFonts w:ascii="Times New Roman" w:eastAsia="宋体" w:hAnsi="Times New Roman" w:cs="Times New Roman" w:hint="eastAsia"/>
          <w:b w:val="0"/>
          <w:bCs w:val="0"/>
          <w:sz w:val="20"/>
          <w:szCs w:val="20"/>
          <w:lang w:eastAsia="zh-CN"/>
        </w:rPr>
        <w:t xml:space="preserve"> for several random 2x2 channel</w:t>
      </w:r>
      <w:r w:rsidR="004956EE">
        <w:rPr>
          <w:rFonts w:ascii="Times New Roman" w:eastAsia="宋体" w:hAnsi="Times New Roman" w:cs="Times New Roman" w:hint="eastAsia"/>
          <w:b w:val="0"/>
          <w:bCs w:val="0"/>
          <w:sz w:val="20"/>
          <w:szCs w:val="20"/>
          <w:lang w:eastAsia="zh-CN"/>
        </w:rPr>
        <w:t>s</w:t>
      </w:r>
      <w:r>
        <w:rPr>
          <w:rFonts w:ascii="Times New Roman" w:eastAsia="宋体" w:hAnsi="Times New Roman" w:cs="Times New Roman" w:hint="eastAsia"/>
          <w:b w:val="0"/>
          <w:bCs w:val="0"/>
          <w:sz w:val="20"/>
          <w:szCs w:val="20"/>
          <w:lang w:eastAsia="zh-CN"/>
        </w:rPr>
        <w:t xml:space="preserve">. </w:t>
      </w:r>
      <w:r w:rsidR="004956EE">
        <w:rPr>
          <w:rFonts w:ascii="Times New Roman" w:eastAsia="宋体" w:hAnsi="Times New Roman" w:cs="Times New Roman"/>
          <w:b w:val="0"/>
          <w:bCs w:val="0"/>
          <w:sz w:val="20"/>
          <w:szCs w:val="20"/>
          <w:lang w:eastAsia="zh-CN"/>
        </w:rPr>
        <w:t>With</w:t>
      </w:r>
      <w:r w:rsidR="004956EE">
        <w:rPr>
          <w:rFonts w:ascii="Times New Roman" w:eastAsia="宋体" w:hAnsi="Times New Roman" w:cs="Times New Roman" w:hint="eastAsia"/>
          <w:b w:val="0"/>
          <w:bCs w:val="0"/>
          <w:sz w:val="20"/>
          <w:szCs w:val="20"/>
          <w:lang w:eastAsia="zh-CN"/>
        </w:rPr>
        <w:t xml:space="preserve"> appropriate choice of </w:t>
      </w:r>
      <w:r w:rsidR="004956EE" w:rsidRPr="004956EE">
        <w:rPr>
          <w:rFonts w:ascii="Times New Roman" w:eastAsia="宋体" w:hAnsi="Times New Roman" w:cs="Times New Roman" w:hint="eastAsia"/>
          <w:b w:val="0"/>
          <w:bCs w:val="0"/>
          <w:i/>
          <w:sz w:val="20"/>
          <w:szCs w:val="20"/>
          <w:lang w:eastAsia="zh-CN"/>
        </w:rPr>
        <w:t>w</w:t>
      </w:r>
      <w:r w:rsidR="004956EE">
        <w:rPr>
          <w:rFonts w:ascii="Times New Roman" w:eastAsia="宋体" w:hAnsi="Times New Roman" w:cs="Times New Roman" w:hint="eastAsia"/>
          <w:b w:val="0"/>
          <w:bCs w:val="0"/>
          <w:sz w:val="20"/>
          <w:szCs w:val="20"/>
          <w:lang w:eastAsia="zh-CN"/>
        </w:rPr>
        <w:t xml:space="preserve"> for different channels, s</w:t>
      </w:r>
      <w:r w:rsidR="00510776">
        <w:rPr>
          <w:rFonts w:ascii="Times New Roman" w:eastAsia="PMingLiU" w:hAnsi="Times New Roman" w:cs="Times New Roman" w:hint="eastAsia"/>
          <w:b w:val="0"/>
          <w:bCs w:val="0"/>
          <w:sz w:val="20"/>
          <w:szCs w:val="20"/>
          <w:lang w:eastAsia="zh-TW"/>
        </w:rPr>
        <w:t>uch mutual-information averag</w:t>
      </w:r>
      <w:r w:rsidR="001479AE">
        <w:rPr>
          <w:rFonts w:ascii="Times New Roman" w:eastAsia="PMingLiU" w:hAnsi="Times New Roman" w:cs="Times New Roman" w:hint="eastAsia"/>
          <w:b w:val="0"/>
          <w:bCs w:val="0"/>
          <w:sz w:val="20"/>
          <w:szCs w:val="20"/>
          <w:lang w:eastAsia="zh-TW"/>
        </w:rPr>
        <w:t xml:space="preserve">ing approach seems to </w:t>
      </w:r>
      <w:bookmarkStart w:id="45" w:name="OLE_LINK50"/>
      <w:bookmarkStart w:id="46" w:name="OLE_LINK51"/>
      <w:r w:rsidR="001479AE">
        <w:rPr>
          <w:rFonts w:ascii="Times New Roman" w:eastAsia="PMingLiU" w:hAnsi="Times New Roman" w:cs="Times New Roman" w:hint="eastAsia"/>
          <w:b w:val="0"/>
          <w:bCs w:val="0"/>
          <w:sz w:val="20"/>
          <w:szCs w:val="20"/>
          <w:lang w:eastAsia="zh-TW"/>
        </w:rPr>
        <w:t>provide</w:t>
      </w:r>
      <w:r w:rsidR="00510776">
        <w:rPr>
          <w:rFonts w:ascii="Times New Roman" w:eastAsia="PMingLiU" w:hAnsi="Times New Roman" w:cs="Times New Roman" w:hint="eastAsia"/>
          <w:b w:val="0"/>
          <w:bCs w:val="0"/>
          <w:sz w:val="20"/>
          <w:szCs w:val="20"/>
          <w:lang w:eastAsia="zh-TW"/>
        </w:rPr>
        <w:t xml:space="preserve"> </w:t>
      </w:r>
      <w:r w:rsidR="00510776">
        <w:rPr>
          <w:rFonts w:ascii="Times New Roman" w:eastAsia="PMingLiU" w:hAnsi="Times New Roman" w:cs="Times New Roman"/>
          <w:b w:val="0"/>
          <w:bCs w:val="0"/>
          <w:sz w:val="20"/>
          <w:szCs w:val="20"/>
          <w:lang w:eastAsia="zh-TW"/>
        </w:rPr>
        <w:t>acceptable</w:t>
      </w:r>
      <w:r w:rsidR="00510776">
        <w:rPr>
          <w:rFonts w:ascii="Times New Roman" w:eastAsia="PMingLiU" w:hAnsi="Times New Roman" w:cs="Times New Roman" w:hint="eastAsia"/>
          <w:b w:val="0"/>
          <w:bCs w:val="0"/>
          <w:sz w:val="20"/>
          <w:szCs w:val="20"/>
          <w:lang w:eastAsia="zh-TW"/>
        </w:rPr>
        <w:t xml:space="preserve"> accuracy for SLS evaluation.</w:t>
      </w:r>
      <w:bookmarkEnd w:id="45"/>
      <w:bookmarkEnd w:id="46"/>
    </w:p>
    <w:p w:rsidR="003A09C1" w:rsidRPr="003A09C1" w:rsidRDefault="003A09C1" w:rsidP="003A09C1">
      <w:pPr>
        <w:pStyle w:val="BodyText"/>
        <w:rPr>
          <w:rFonts w:eastAsia="宋体"/>
          <w:lang w:eastAsia="zh-CN"/>
        </w:rPr>
      </w:pPr>
    </w:p>
    <w:p w:rsidR="00933820" w:rsidRDefault="00D2601B" w:rsidP="00933820">
      <w:pPr>
        <w:jc w:val="center"/>
        <w:rPr>
          <w:lang w:eastAsia="zh-TW"/>
        </w:rPr>
      </w:pPr>
      <w:r>
        <w:rPr>
          <w:noProof/>
          <w:lang w:eastAsia="zh-CN"/>
        </w:rPr>
        <w:drawing>
          <wp:inline distT="0" distB="0" distL="0" distR="0">
            <wp:extent cx="5359400" cy="1955800"/>
            <wp:effectExtent l="19050" t="0" r="0" b="0"/>
            <wp:docPr id="12" name="圖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1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9400" cy="195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79AE" w:rsidRPr="00B9044D" w:rsidRDefault="003A09C1" w:rsidP="003A09C1">
      <w:pPr>
        <w:pStyle w:val="Caption"/>
        <w:rPr>
          <w:rFonts w:eastAsia="PMingLiU"/>
          <w:b w:val="0"/>
          <w:lang w:eastAsia="zh-TW"/>
        </w:rPr>
      </w:pPr>
      <w:bookmarkStart w:id="47" w:name="_Ref368070356"/>
      <w:r w:rsidRPr="003A09C1">
        <w:rPr>
          <w:b w:val="0"/>
        </w:rPr>
        <w:t xml:space="preserve">Figure </w:t>
      </w:r>
      <w:r w:rsidR="00865627" w:rsidRPr="003A09C1">
        <w:rPr>
          <w:b w:val="0"/>
        </w:rPr>
        <w:fldChar w:fldCharType="begin"/>
      </w:r>
      <w:r w:rsidRPr="003A09C1">
        <w:rPr>
          <w:b w:val="0"/>
        </w:rPr>
        <w:instrText xml:space="preserve"> SEQ Figure \* ARABIC </w:instrText>
      </w:r>
      <w:r w:rsidR="00865627" w:rsidRPr="003A09C1">
        <w:rPr>
          <w:b w:val="0"/>
        </w:rPr>
        <w:fldChar w:fldCharType="separate"/>
      </w:r>
      <w:r w:rsidRPr="003A09C1">
        <w:rPr>
          <w:b w:val="0"/>
          <w:noProof/>
        </w:rPr>
        <w:t>1</w:t>
      </w:r>
      <w:r w:rsidR="00865627" w:rsidRPr="003A09C1">
        <w:rPr>
          <w:b w:val="0"/>
        </w:rPr>
        <w:fldChar w:fldCharType="end"/>
      </w:r>
      <w:bookmarkEnd w:id="47"/>
      <w:r w:rsidR="00B9044D">
        <w:rPr>
          <w:rFonts w:eastAsia="PMingLiU" w:hint="eastAsia"/>
          <w:b w:val="0"/>
          <w:lang w:eastAsia="zh-TW"/>
        </w:rPr>
        <w:t xml:space="preserve"> and 2</w:t>
      </w:r>
      <w:r w:rsidRPr="003A09C1">
        <w:rPr>
          <w:rFonts w:eastAsia="宋体" w:hint="eastAsia"/>
          <w:b w:val="0"/>
          <w:lang w:eastAsia="zh-CN"/>
        </w:rPr>
        <w:t xml:space="preserve">. </w:t>
      </w:r>
      <w:r w:rsidR="001479AE" w:rsidRPr="003A09C1">
        <w:rPr>
          <w:rFonts w:hint="eastAsia"/>
          <w:b w:val="0"/>
          <w:lang w:eastAsia="zh-TW"/>
        </w:rPr>
        <w:t xml:space="preserve">Reference SNR-BLER curve and predicted effective SNR values with </w:t>
      </w:r>
      <w:r w:rsidR="00313FEC">
        <w:rPr>
          <w:rFonts w:eastAsia="PMingLiU" w:hint="eastAsia"/>
          <w:b w:val="0"/>
          <w:lang w:eastAsia="zh-TW"/>
        </w:rPr>
        <w:t>random</w:t>
      </w:r>
      <w:r w:rsidR="00313FEC" w:rsidRPr="003A09C1">
        <w:rPr>
          <w:rFonts w:hint="eastAsia"/>
          <w:b w:val="0"/>
          <w:lang w:eastAsia="zh-TW"/>
        </w:rPr>
        <w:t xml:space="preserve"> </w:t>
      </w:r>
      <w:r w:rsidR="001479AE" w:rsidRPr="003A09C1">
        <w:rPr>
          <w:rFonts w:hint="eastAsia"/>
          <w:b w:val="0"/>
          <w:lang w:eastAsia="zh-TW"/>
        </w:rPr>
        <w:t xml:space="preserve">MIMO channel realizations </w:t>
      </w:r>
      <w:r w:rsidR="00B9044D">
        <w:rPr>
          <w:rFonts w:eastAsia="PMingLiU" w:hint="eastAsia"/>
          <w:b w:val="0"/>
          <w:lang w:eastAsia="zh-TW"/>
        </w:rPr>
        <w:t xml:space="preserve">with </w:t>
      </w:r>
      <w:bookmarkStart w:id="48" w:name="OLE_LINK63"/>
      <w:bookmarkStart w:id="49" w:name="OLE_LINK64"/>
      <w:r w:rsidR="00B9044D">
        <w:rPr>
          <w:rFonts w:eastAsia="PMingLiU" w:hint="eastAsia"/>
          <w:b w:val="0"/>
          <w:lang w:eastAsia="zh-TW"/>
        </w:rPr>
        <w:t xml:space="preserve">resolution of </w:t>
      </w:r>
      <w:r w:rsidR="00057465" w:rsidRPr="00057465">
        <w:rPr>
          <w:rFonts w:eastAsia="PMingLiU"/>
          <w:b w:val="0"/>
          <w:i/>
          <w:lang w:eastAsia="zh-TW"/>
        </w:rPr>
        <w:t>w</w:t>
      </w:r>
      <w:r w:rsidR="00B9044D">
        <w:rPr>
          <w:rFonts w:eastAsia="PMingLiU" w:hint="eastAsia"/>
          <w:b w:val="0"/>
          <w:lang w:eastAsia="zh-TW"/>
        </w:rPr>
        <w:t xml:space="preserve">=0.01 </w:t>
      </w:r>
      <w:bookmarkEnd w:id="48"/>
      <w:bookmarkEnd w:id="49"/>
      <w:r w:rsidR="00B9044D">
        <w:rPr>
          <w:rFonts w:eastAsia="PMingLiU" w:hint="eastAsia"/>
          <w:b w:val="0"/>
          <w:lang w:eastAsia="zh-TW"/>
        </w:rPr>
        <w:t xml:space="preserve">(Figure 1) and 0.05 (Figure 2) </w:t>
      </w:r>
    </w:p>
    <w:p w:rsidR="003A09C1" w:rsidRDefault="003A09C1" w:rsidP="003A09C1">
      <w:pPr>
        <w:rPr>
          <w:rFonts w:eastAsia="宋体"/>
          <w:lang w:eastAsia="zh-CN"/>
        </w:rPr>
      </w:pPr>
    </w:p>
    <w:p w:rsidR="003A09C1" w:rsidRDefault="005870DE" w:rsidP="004956EE">
      <w:pPr>
        <w:jc w:val="both"/>
        <w:rPr>
          <w:lang w:eastAsia="zh-TW"/>
        </w:rPr>
      </w:pPr>
      <w:bookmarkStart w:id="50" w:name="OLE_LINK252"/>
      <w:bookmarkStart w:id="51" w:name="OLE_LINK253"/>
      <w:r>
        <w:rPr>
          <w:rFonts w:eastAsia="宋体" w:hint="eastAsia"/>
          <w:lang w:eastAsia="zh-CN"/>
        </w:rPr>
        <w:t>We</w:t>
      </w:r>
      <w:r w:rsidR="004956EE">
        <w:rPr>
          <w:rFonts w:eastAsia="宋体" w:hint="eastAsia"/>
          <w:lang w:eastAsia="zh-CN"/>
        </w:rPr>
        <w:t xml:space="preserve"> have shown </w:t>
      </w:r>
      <w:r w:rsidR="0044534B">
        <w:rPr>
          <w:rFonts w:hint="eastAsia"/>
          <w:lang w:eastAsia="zh-TW"/>
        </w:rPr>
        <w:t xml:space="preserve">in Figure 1 </w:t>
      </w:r>
      <w:r w:rsidR="004956EE">
        <w:rPr>
          <w:rFonts w:eastAsia="宋体" w:hint="eastAsia"/>
          <w:lang w:eastAsia="zh-CN"/>
        </w:rPr>
        <w:t xml:space="preserve">that with </w:t>
      </w:r>
      <w:r w:rsidR="004956EE">
        <w:rPr>
          <w:rFonts w:eastAsia="宋体"/>
          <w:lang w:eastAsia="zh-CN"/>
        </w:rPr>
        <w:t>the</w:t>
      </w:r>
      <w:r w:rsidR="004956EE">
        <w:rPr>
          <w:rFonts w:eastAsia="宋体" w:hint="eastAsia"/>
          <w:lang w:eastAsia="zh-CN"/>
        </w:rPr>
        <w:t xml:space="preserve"> right choice of </w:t>
      </w:r>
      <w:r w:rsidR="004956EE">
        <w:rPr>
          <w:rFonts w:eastAsia="宋体" w:hint="eastAsia"/>
          <w:i/>
          <w:lang w:eastAsia="zh-CN"/>
        </w:rPr>
        <w:t>w</w:t>
      </w:r>
      <w:r w:rsidR="004956EE">
        <w:rPr>
          <w:rFonts w:eastAsia="宋体" w:hint="eastAsia"/>
          <w:lang w:eastAsia="zh-CN"/>
        </w:rPr>
        <w:t xml:space="preserve">, decent curve fitting can be obtained for all kinds of channels. </w:t>
      </w:r>
      <w:r w:rsidR="0044534B">
        <w:rPr>
          <w:rFonts w:hint="eastAsia"/>
          <w:lang w:eastAsia="zh-TW"/>
        </w:rPr>
        <w:t xml:space="preserve">Figure 2 further shows that with some coarser </w:t>
      </w:r>
      <w:r w:rsidR="00057465" w:rsidRPr="00057465">
        <w:rPr>
          <w:i/>
          <w:lang w:eastAsia="zh-TW"/>
        </w:rPr>
        <w:t>w</w:t>
      </w:r>
      <w:r w:rsidR="004956EE">
        <w:rPr>
          <w:rFonts w:eastAsia="宋体" w:hint="eastAsia"/>
          <w:lang w:eastAsia="zh-CN"/>
        </w:rPr>
        <w:t xml:space="preserve"> </w:t>
      </w:r>
      <w:r w:rsidR="0044534B">
        <w:rPr>
          <w:rFonts w:hint="eastAsia"/>
          <w:lang w:eastAsia="zh-TW"/>
        </w:rPr>
        <w:t xml:space="preserve">with a resolution of 0.05 the estimated effective SNR may introduce error less </w:t>
      </w:r>
      <w:r w:rsidR="0044534B">
        <w:rPr>
          <w:lang w:eastAsia="zh-TW"/>
        </w:rPr>
        <w:t xml:space="preserve">than </w:t>
      </w:r>
      <w:r w:rsidR="007E4D85" w:rsidRPr="00865627">
        <w:rPr>
          <w:position w:val="-5"/>
        </w:rPr>
        <w:pict>
          <v:shape id="_x0000_i1036" type="#_x0000_t75" style="width:7.3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70&quot;/&gt;&lt;w:doNotEmbedSystemFonts/&gt;&lt;w:bordersDontSurroundHeader/&gt;&lt;w:bordersDontSurroundFooter/&gt;&lt;w:stylePaneFormatFilter w:val=&quot;3F01&quot;/&gt;&lt;w:defaultTabStop w:val=&quot;1310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EA7BAE&quot;/&gt;&lt;wsp:rsid wsp:val=&quot;0000002B&quot;/&gt;&lt;wsp:rsid wsp:val=&quot;000001DC&quot;/&gt;&lt;wsp:rsid wsp:val=&quot;00000E40&quot;/&gt;&lt;wsp:rsid wsp:val=&quot;000012AB&quot;/&gt;&lt;wsp:rsid wsp:val=&quot;0000208B&quot;/&gt;&lt;wsp:rsid wsp:val=&quot;00002187&quot;/&gt;&lt;wsp:rsid wsp:val=&quot;00003569&quot;/&gt;&lt;wsp:rsid wsp:val=&quot;000038CE&quot;/&gt;&lt;wsp:rsid wsp:val=&quot;00005DA9&quot;/&gt;&lt;wsp:rsid wsp:val=&quot;00006C2E&quot;/&gt;&lt;wsp:rsid wsp:val=&quot;0000711B&quot;/&gt;&lt;wsp:rsid wsp:val=&quot;0000719F&quot;/&gt;&lt;wsp:rsid wsp:val=&quot;00007386&quot;/&gt;&lt;wsp:rsid wsp:val=&quot;00007A56&quot;/&gt;&lt;wsp:rsid wsp:val=&quot;00007C55&quot;/&gt;&lt;wsp:rsid wsp:val=&quot;00010295&quot;/&gt;&lt;wsp:rsid wsp:val=&quot;00011296&quot;/&gt;&lt;wsp:rsid wsp:val=&quot;000120E9&quot;/&gt;&lt;wsp:rsid wsp:val=&quot;00012950&quot;/&gt;&lt;wsp:rsid wsp:val=&quot;00013D6C&quot;/&gt;&lt;wsp:rsid wsp:val=&quot;00013FD2&quot;/&gt;&lt;wsp:rsid wsp:val=&quot;000140E4&quot;/&gt;&lt;wsp:rsid wsp:val=&quot;00014102&quot;/&gt;&lt;wsp:rsid wsp:val=&quot;0001473C&quot;/&gt;&lt;wsp:rsid wsp:val=&quot;00014DD1&quot;/&gt;&lt;wsp:rsid wsp:val=&quot;00014FF6&quot;/&gt;&lt;wsp:rsid wsp:val=&quot;0001611F&quot;/&gt;&lt;wsp:rsid wsp:val=&quot;00016DBC&quot;/&gt;&lt;wsp:rsid wsp:val=&quot;00016EEE&quot;/&gt;&lt;wsp:rsid wsp:val=&quot;000176EF&quot;/&gt;&lt;wsp:rsid wsp:val=&quot;00020156&quot;/&gt;&lt;wsp:rsid wsp:val=&quot;00020F52&quot;/&gt;&lt;wsp:rsid wsp:val=&quot;00022A63&quot;/&gt;&lt;wsp:rsid wsp:val=&quot;00022FDE&quot;/&gt;&lt;wsp:rsid wsp:val=&quot;0002355B&quot;/&gt;&lt;wsp:rsid wsp:val=&quot;000249A8&quot;/&gt;&lt;wsp:rsid wsp:val=&quot;00024E63&quot;/&gt;&lt;wsp:rsid wsp:val=&quot;00025173&quot;/&gt;&lt;wsp:rsid wsp:val=&quot;00026318&quot;/&gt;&lt;wsp:rsid wsp:val=&quot;0002655C&quot;/&gt;&lt;wsp:rsid wsp:val=&quot;00027702&quot;/&gt;&lt;wsp:rsid wsp:val=&quot;00027D91&quot;/&gt;&lt;wsp:rsid wsp:val=&quot;0003195F&quot;/&gt;&lt;wsp:rsid wsp:val=&quot;000319BC&quot;/&gt;&lt;wsp:rsid wsp:val=&quot;00031D3C&quot;/&gt;&lt;wsp:rsid wsp:val=&quot;00031FBE&quot;/&gt;&lt;wsp:rsid wsp:val=&quot;0003317E&quot;/&gt;&lt;wsp:rsid wsp:val=&quot;00033201&quot;/&gt;&lt;wsp:rsid wsp:val=&quot;00033B5E&quot;/&gt;&lt;wsp:rsid wsp:val=&quot;0003506F&quot;/&gt;&lt;wsp:rsid wsp:val=&quot;000354CE&quot;/&gt;&lt;wsp:rsid wsp:val=&quot;00036AD6&quot;/&gt;&lt;wsp:rsid wsp:val=&quot;00040094&quot;/&gt;&lt;wsp:rsid wsp:val=&quot;00040270&quot;/&gt;&lt;wsp:rsid wsp:val=&quot;0004035C&quot;/&gt;&lt;wsp:rsid wsp:val=&quot;00041425&quot;/&gt;&lt;wsp:rsid wsp:val=&quot;000419D7&quot;/&gt;&lt;wsp:rsid wsp:val=&quot;00042757&quot;/&gt;&lt;wsp:rsid wsp:val=&quot;00042D24&quot;/&gt;&lt;wsp:rsid wsp:val=&quot;0005212F&quot;/&gt;&lt;wsp:rsid wsp:val=&quot;00053277&quot;/&gt;&lt;wsp:rsid wsp:val=&quot;00054703&quot;/&gt;&lt;wsp:rsid wsp:val=&quot;000549EF&quot;/&gt;&lt;wsp:rsid wsp:val=&quot;00054ECF&quot;/&gt;&lt;wsp:rsid wsp:val=&quot;000555D9&quot;/&gt;&lt;wsp:rsid wsp:val=&quot;00055DAE&quot;/&gt;&lt;wsp:rsid wsp:val=&quot;000569A2&quot;/&gt;&lt;wsp:rsid wsp:val=&quot;00056CE3&quot;/&gt;&lt;wsp:rsid wsp:val=&quot;00057465&quot;/&gt;&lt;wsp:rsid wsp:val=&quot;00057980&quot;/&gt;&lt;wsp:rsid wsp:val=&quot;00060341&quot;/&gt;&lt;wsp:rsid wsp:val=&quot;00061B92&quot;/&gt;&lt;wsp:rsid wsp:val=&quot;00063BB2&quot;/&gt;&lt;wsp:rsid wsp:val=&quot;000664EA&quot;/&gt;&lt;wsp:rsid wsp:val=&quot;0006735D&quot;/&gt;&lt;wsp:rsid wsp:val=&quot;00067C24&quot;/&gt;&lt;wsp:rsid wsp:val=&quot;00067E23&quot;/&gt;&lt;wsp:rsid wsp:val=&quot;00070536&quot;/&gt;&lt;wsp:rsid wsp:val=&quot;000705EF&quot;/&gt;&lt;wsp:rsid wsp:val=&quot;00072472&quot;/&gt;&lt;wsp:rsid wsp:val=&quot;00072636&quot;/&gt;&lt;wsp:rsid wsp:val=&quot;00072B5E&quot;/&gt;&lt;wsp:rsid wsp:val=&quot;000732C2&quot;/&gt;&lt;wsp:rsid wsp:val=&quot;0007462A&quot;/&gt;&lt;wsp:rsid wsp:val=&quot;000746CD&quot;/&gt;&lt;wsp:rsid wsp:val=&quot;00074702&quot;/&gt;&lt;wsp:rsid wsp:val=&quot;00075790&quot;/&gt;&lt;wsp:rsid wsp:val=&quot;00075AEA&quot;/&gt;&lt;wsp:rsid wsp:val=&quot;00075E05&quot;/&gt;&lt;wsp:rsid wsp:val=&quot;00076AD6&quot;/&gt;&lt;wsp:rsid wsp:val=&quot;00076CE6&quot;/&gt;&lt;wsp:rsid wsp:val=&quot;000810CF&quot;/&gt;&lt;wsp:rsid wsp:val=&quot;0008180E&quot;/&gt;&lt;wsp:rsid wsp:val=&quot;00082B6D&quot;/&gt;&lt;wsp:rsid wsp:val=&quot;00085B6C&quot;/&gt;&lt;wsp:rsid wsp:val=&quot;00085F02&quot;/&gt;&lt;wsp:rsid wsp:val=&quot;00086429&quot;/&gt;&lt;wsp:rsid wsp:val=&quot;00086B8A&quot;/&gt;&lt;wsp:rsid wsp:val=&quot;00090710&quot;/&gt;&lt;wsp:rsid wsp:val=&quot;00090E88&quot;/&gt;&lt;wsp:rsid wsp:val=&quot;00091C00&quot;/&gt;&lt;wsp:rsid wsp:val=&quot;0009328A&quot;/&gt;&lt;wsp:rsid wsp:val=&quot;0009332E&quot;/&gt;&lt;wsp:rsid wsp:val=&quot;00093DA4&quot;/&gt;&lt;wsp:rsid wsp:val=&quot;0009447E&quot;/&gt;&lt;wsp:rsid wsp:val=&quot;000947AC&quot;/&gt;&lt;wsp:rsid wsp:val=&quot;00094B04&quot;/&gt;&lt;wsp:rsid wsp:val=&quot;00096087&quot;/&gt;&lt;wsp:rsid wsp:val=&quot;00096CF3&quot;/&gt;&lt;wsp:rsid wsp:val=&quot;00096E0A&quot;/&gt;&lt;wsp:rsid wsp:val=&quot;000975E0&quot;/&gt;&lt;wsp:rsid wsp:val=&quot;000A1E20&quot;/&gt;&lt;wsp:rsid wsp:val=&quot;000A2C52&quot;/&gt;&lt;wsp:rsid wsp:val=&quot;000A36DC&quot;/&gt;&lt;wsp:rsid wsp:val=&quot;000A3DBE&quot;/&gt;&lt;wsp:rsid wsp:val=&quot;000A4C50&quot;/&gt;&lt;wsp:rsid wsp:val=&quot;000A6D49&quot;/&gt;&lt;wsp:rsid wsp:val=&quot;000A6F10&quot;/&gt;&lt;wsp:rsid wsp:val=&quot;000A73E6&quot;/&gt;&lt;wsp:rsid wsp:val=&quot;000A7898&quot;/&gt;&lt;wsp:rsid wsp:val=&quot;000A7D33&quot;/&gt;&lt;wsp:rsid wsp:val=&quot;000B0813&quot;/&gt;&lt;wsp:rsid wsp:val=&quot;000B0B67&quot;/&gt;&lt;wsp:rsid wsp:val=&quot;000B16BA&quot;/&gt;&lt;wsp:rsid wsp:val=&quot;000B2934&quot;/&gt;&lt;wsp:rsid wsp:val=&quot;000B4269&quot;/&gt;&lt;wsp:rsid wsp:val=&quot;000B5955&quot;/&gt;&lt;wsp:rsid wsp:val=&quot;000B6BA6&quot;/&gt;&lt;wsp:rsid wsp:val=&quot;000B76CA&quot;/&gt;&lt;wsp:rsid wsp:val=&quot;000B7849&quot;/&gt;&lt;wsp:rsid wsp:val=&quot;000C070A&quot;/&gt;&lt;wsp:rsid wsp:val=&quot;000C0DF5&quot;/&gt;&lt;wsp:rsid wsp:val=&quot;000C1DCB&quot;/&gt;&lt;wsp:rsid wsp:val=&quot;000C2A87&quot;/&gt;&lt;wsp:rsid wsp:val=&quot;000C32BD&quot;/&gt;&lt;wsp:rsid wsp:val=&quot;000C3C89&quot;/&gt;&lt;wsp:rsid wsp:val=&quot;000C3CFB&quot;/&gt;&lt;wsp:rsid wsp:val=&quot;000C4183&quot;/&gt;&lt;wsp:rsid wsp:val=&quot;000C41B0&quot;/&gt;&lt;wsp:rsid wsp:val=&quot;000C4D51&quot;/&gt;&lt;wsp:rsid wsp:val=&quot;000C5086&quot;/&gt;&lt;wsp:rsid wsp:val=&quot;000C5AAA&quot;/&gt;&lt;wsp:rsid wsp:val=&quot;000C6FD2&quot;/&gt;&lt;wsp:rsid wsp:val=&quot;000C777A&quot;/&gt;&lt;wsp:rsid wsp:val=&quot;000C7FDB&quot;/&gt;&lt;wsp:rsid wsp:val=&quot;000D0230&quot;/&gt;&lt;wsp:rsid wsp:val=&quot;000D1F9E&quot;/&gt;&lt;wsp:rsid wsp:val=&quot;000D3595&quot;/&gt;&lt;wsp:rsid wsp:val=&quot;000D4209&quot;/&gt;&lt;wsp:rsid wsp:val=&quot;000D470F&quot;/&gt;&lt;wsp:rsid wsp:val=&quot;000D5D26&quot;/&gt;&lt;wsp:rsid wsp:val=&quot;000D6277&quot;/&gt;&lt;wsp:rsid wsp:val=&quot;000D7646&quot;/&gt;&lt;wsp:rsid wsp:val=&quot;000E4931&quot;/&gt;&lt;wsp:rsid wsp:val=&quot;000E4D6A&quot;/&gt;&lt;wsp:rsid wsp:val=&quot;000E5B84&quot;/&gt;&lt;wsp:rsid wsp:val=&quot;000E659A&quot;/&gt;&lt;wsp:rsid wsp:val=&quot;000E7A70&quot;/&gt;&lt;wsp:rsid wsp:val=&quot;000E7C7D&quot;/&gt;&lt;wsp:rsid wsp:val=&quot;000F0A55&quot;/&gt;&lt;wsp:rsid wsp:val=&quot;000F4400&quot;/&gt;&lt;wsp:rsid wsp:val=&quot;000F469F&quot;/&gt;&lt;wsp:rsid wsp:val=&quot;000F4750&quot;/&gt;&lt;wsp:rsid wsp:val=&quot;000F4D9A&quot;/&gt;&lt;wsp:rsid wsp:val=&quot;000F59A7&quot;/&gt;&lt;wsp:rsid wsp:val=&quot;000F60B2&quot;/&gt;&lt;wsp:rsid wsp:val=&quot;000F65AB&quot;/&gt;&lt;wsp:rsid wsp:val=&quot;000F6675&quot;/&gt;&lt;wsp:rsid wsp:val=&quot;000F7417&quot;/&gt;&lt;wsp:rsid wsp:val=&quot;001003FE&quot;/&gt;&lt;wsp:rsid wsp:val=&quot;0010046A&quot;/&gt;&lt;wsp:rsid wsp:val=&quot;001019CC&quot;/&gt;&lt;wsp:rsid wsp:val=&quot;00102222&quot;/&gt;&lt;wsp:rsid wsp:val=&quot;00102E6D&quot;/&gt;&lt;wsp:rsid wsp:val=&quot;001037F6&quot;/&gt;&lt;wsp:rsid wsp:val=&quot;001038EE&quot;/&gt;&lt;wsp:rsid wsp:val=&quot;00104C3A&quot;/&gt;&lt;wsp:rsid wsp:val=&quot;0010625D&quot;/&gt;&lt;wsp:rsid wsp:val=&quot;00110088&quot;/&gt;&lt;wsp:rsid wsp:val=&quot;001118E6&quot;/&gt;&lt;wsp:rsid wsp:val=&quot;00111FB3&quot;/&gt;&lt;wsp:rsid wsp:val=&quot;00112991&quot;/&gt;&lt;wsp:rsid wsp:val=&quot;001146A5&quot;/&gt;&lt;wsp:rsid wsp:val=&quot;001153A7&quot;/&gt;&lt;wsp:rsid wsp:val=&quot;00115E24&quot;/&gt;&lt;wsp:rsid wsp:val=&quot;00116101&quot;/&gt;&lt;wsp:rsid wsp:val=&quot;001164E9&quot;/&gt;&lt;wsp:rsid wsp:val=&quot;00116EB8&quot;/&gt;&lt;wsp:rsid wsp:val=&quot;001171E9&quot;/&gt;&lt;wsp:rsid wsp:val=&quot;001176B4&quot;/&gt;&lt;wsp:rsid wsp:val=&quot;001211C5&quot;/&gt;&lt;wsp:rsid wsp:val=&quot;001232A5&quot;/&gt;&lt;wsp:rsid wsp:val=&quot;0012338C&quot;/&gt;&lt;wsp:rsid wsp:val=&quot;001247BF&quot;/&gt;&lt;wsp:rsid wsp:val=&quot;001252DA&quot;/&gt;&lt;wsp:rsid wsp:val=&quot;001257FE&quot;/&gt;&lt;wsp:rsid wsp:val=&quot;00127BBA&quot;/&gt;&lt;wsp:rsid wsp:val=&quot;00130027&quot;/&gt;&lt;wsp:rsid wsp:val=&quot;00130B52&quot;/&gt;&lt;wsp:rsid wsp:val=&quot;0013160F&quot;/&gt;&lt;wsp:rsid wsp:val=&quot;00131784&quot;/&gt;&lt;wsp:rsid wsp:val=&quot;00131EF7&quot;/&gt;&lt;wsp:rsid wsp:val=&quot;00132805&quot;/&gt;&lt;wsp:rsid wsp:val=&quot;00132C5C&quot;/&gt;&lt;wsp:rsid wsp:val=&quot;001344E4&quot;/&gt;&lt;wsp:rsid wsp:val=&quot;00135A14&quot;/&gt;&lt;wsp:rsid wsp:val=&quot;00135C64&quot;/&gt;&lt;wsp:rsid wsp:val=&quot;00135CD9&quot;/&gt;&lt;wsp:rsid wsp:val=&quot;00135FB1&quot;/&gt;&lt;wsp:rsid wsp:val=&quot;001363CA&quot;/&gt;&lt;wsp:rsid wsp:val=&quot;00136F5B&quot;/&gt;&lt;wsp:rsid wsp:val=&quot;00137E59&quot;/&gt;&lt;wsp:rsid wsp:val=&quot;00140DE0&quot;/&gt;&lt;wsp:rsid wsp:val=&quot;001412A4&quot;/&gt;&lt;wsp:rsid wsp:val=&quot;00141645&quot;/&gt;&lt;wsp:rsid wsp:val=&quot;00142604&quot;/&gt;&lt;wsp:rsid wsp:val=&quot;0014376B&quot;/&gt;&lt;wsp:rsid wsp:val=&quot;00143E0A&quot;/&gt;&lt;wsp:rsid wsp:val=&quot;00144437&quot;/&gt;&lt;wsp:rsid wsp:val=&quot;0014569F&quot;/&gt;&lt;wsp:rsid wsp:val=&quot;00147314&quot;/&gt;&lt;wsp:rsid wsp:val=&quot;001479AE&quot;/&gt;&lt;wsp:rsid wsp:val=&quot;00147E11&quot;/&gt;&lt;wsp:rsid wsp:val=&quot;00150E0C&quot;/&gt;&lt;wsp:rsid wsp:val=&quot;00153503&quot;/&gt;&lt;wsp:rsid wsp:val=&quot;001557DF&quot;/&gt;&lt;wsp:rsid wsp:val=&quot;001559BB&quot;/&gt;&lt;wsp:rsid wsp:val=&quot;001564B4&quot;/&gt;&lt;wsp:rsid wsp:val=&quot;001600F5&quot;/&gt;&lt;wsp:rsid wsp:val=&quot;0016083F&quot;/&gt;&lt;wsp:rsid wsp:val=&quot;00160E31&quot;/&gt;&lt;wsp:rsid wsp:val=&quot;00161A5B&quot;/&gt;&lt;wsp:rsid wsp:val=&quot;001620FE&quot;/&gt;&lt;wsp:rsid wsp:val=&quot;00162620&quot;/&gt;&lt;wsp:rsid wsp:val=&quot;001627EF&quot;/&gt;&lt;wsp:rsid wsp:val=&quot;00162B77&quot;/&gt;&lt;wsp:rsid wsp:val=&quot;0016393D&quot;/&gt;&lt;wsp:rsid wsp:val=&quot;0016397A&quot;/&gt;&lt;wsp:rsid wsp:val=&quot;001639E4&quot;/&gt;&lt;wsp:rsid wsp:val=&quot;00163CB3&quot;/&gt;&lt;wsp:rsid wsp:val=&quot;0016526A&quot;/&gt;&lt;wsp:rsid wsp:val=&quot;00165685&quot;/&gt;&lt;wsp:rsid wsp:val=&quot;001677AC&quot;/&gt;&lt;wsp:rsid wsp:val=&quot;00170585&quot;/&gt;&lt;wsp:rsid wsp:val=&quot;001706B6&quot;/&gt;&lt;wsp:rsid wsp:val=&quot;0017199C&quot;/&gt;&lt;wsp:rsid wsp:val=&quot;00173C35&quot;/&gt;&lt;wsp:rsid wsp:val=&quot;00174911&quot;/&gt;&lt;wsp:rsid wsp:val=&quot;0017542F&quot;/&gt;&lt;wsp:rsid wsp:val=&quot;00175730&quot;/&gt;&lt;wsp:rsid wsp:val=&quot;00175AAB&quot;/&gt;&lt;wsp:rsid wsp:val=&quot;00175C31&quot;/&gt;&lt;wsp:rsid wsp:val=&quot;00176CC1&quot;/&gt;&lt;wsp:rsid wsp:val=&quot;001776D0&quot;/&gt;&lt;wsp:rsid wsp:val=&quot;00180467&quot;/&gt;&lt;wsp:rsid wsp:val=&quot;00180D25&quot;/&gt;&lt;wsp:rsid wsp:val=&quot;001812D1&quot;/&gt;&lt;wsp:rsid wsp:val=&quot;00181C93&quot;/&gt;&lt;wsp:rsid wsp:val=&quot;001827A9&quot;/&gt;&lt;wsp:rsid wsp:val=&quot;001828F9&quot;/&gt;&lt;wsp:rsid wsp:val=&quot;00182B6D&quot;/&gt;&lt;wsp:rsid wsp:val=&quot;00183926&quot;/&gt;&lt;wsp:rsid wsp:val=&quot;00183D0B&quot;/&gt;&lt;wsp:rsid wsp:val=&quot;00184921&quot;/&gt;&lt;wsp:rsid wsp:val=&quot;00184C3E&quot;/&gt;&lt;wsp:rsid wsp:val=&quot;001850EF&quot;/&gt;&lt;wsp:rsid wsp:val=&quot;00187503&quot;/&gt;&lt;wsp:rsid wsp:val=&quot;0018763C&quot;/&gt;&lt;wsp:rsid wsp:val=&quot;00190927&quot;/&gt;&lt;wsp:rsid wsp:val=&quot;00191495&quot;/&gt;&lt;wsp:rsid wsp:val=&quot;00191AFA&quot;/&gt;&lt;wsp:rsid wsp:val=&quot;00192490&quot;/&gt;&lt;wsp:rsid wsp:val=&quot;001935F2&quot;/&gt;&lt;wsp:rsid wsp:val=&quot;00193AD8&quot;/&gt;&lt;wsp:rsid wsp:val=&quot;00195049&quot;/&gt;&lt;wsp:rsid wsp:val=&quot;0019518D&quot;/&gt;&lt;wsp:rsid wsp:val=&quot;00195CFF&quot;/&gt;&lt;wsp:rsid wsp:val=&quot;00196052&quot;/&gt;&lt;wsp:rsid wsp:val=&quot;0019621C&quot;/&gt;&lt;wsp:rsid wsp:val=&quot;00196321&quot;/&gt;&lt;wsp:rsid wsp:val=&quot;001A01C5&quot;/&gt;&lt;wsp:rsid wsp:val=&quot;001A0658&quot;/&gt;&lt;wsp:rsid wsp:val=&quot;001A0AFA&quot;/&gt;&lt;wsp:rsid wsp:val=&quot;001A0B76&quot;/&gt;&lt;wsp:rsid wsp:val=&quot;001A0D27&quot;/&gt;&lt;wsp:rsid wsp:val=&quot;001A11F0&quot;/&gt;&lt;wsp:rsid wsp:val=&quot;001A12E9&quot;/&gt;&lt;wsp:rsid wsp:val=&quot;001A1C3E&quot;/&gt;&lt;wsp:rsid wsp:val=&quot;001A1D82&quot;/&gt;&lt;wsp:rsid wsp:val=&quot;001A1E84&quot;/&gt;&lt;wsp:rsid wsp:val=&quot;001A2099&quot;/&gt;&lt;wsp:rsid wsp:val=&quot;001A25C5&quot;/&gt;&lt;wsp:rsid wsp:val=&quot;001A2E9B&quot;/&gt;&lt;wsp:rsid wsp:val=&quot;001A306B&quot;/&gt;&lt;wsp:rsid wsp:val=&quot;001A33C6&quot;/&gt;&lt;wsp:rsid wsp:val=&quot;001A349B&quot;/&gt;&lt;wsp:rsid wsp:val=&quot;001A3F8F&quot;/&gt;&lt;wsp:rsid wsp:val=&quot;001A4DFC&quot;/&gt;&lt;wsp:rsid wsp:val=&quot;001A58C2&quot;/&gt;&lt;wsp:rsid wsp:val=&quot;001A5DE4&quot;/&gt;&lt;wsp:rsid wsp:val=&quot;001A6FFF&quot;/&gt;&lt;wsp:rsid wsp:val=&quot;001A7510&quot;/&gt;&lt;wsp:rsid wsp:val=&quot;001B039E&quot;/&gt;&lt;wsp:rsid wsp:val=&quot;001B0A9F&quot;/&gt;&lt;wsp:rsid wsp:val=&quot;001B0B1F&quot;/&gt;&lt;wsp:rsid wsp:val=&quot;001B12FE&quot;/&gt;&lt;wsp:rsid wsp:val=&quot;001B132F&quot;/&gt;&lt;wsp:rsid wsp:val=&quot;001B171C&quot;/&gt;&lt;wsp:rsid wsp:val=&quot;001B2D16&quot;/&gt;&lt;wsp:rsid wsp:val=&quot;001B441B&quot;/&gt;&lt;wsp:rsid wsp:val=&quot;001B4847&quot;/&gt;&lt;wsp:rsid wsp:val=&quot;001B4856&quot;/&gt;&lt;wsp:rsid wsp:val=&quot;001B4CFC&quot;/&gt;&lt;wsp:rsid wsp:val=&quot;001B4E43&quot;/&gt;&lt;wsp:rsid wsp:val=&quot;001B5C22&quot;/&gt;&lt;wsp:rsid wsp:val=&quot;001B62C9&quot;/&gt;&lt;wsp:rsid wsp:val=&quot;001B6537&quot;/&gt;&lt;wsp:rsid wsp:val=&quot;001B7F8F&quot;/&gt;&lt;wsp:rsid wsp:val=&quot;001C0898&quot;/&gt;&lt;wsp:rsid wsp:val=&quot;001C40A8&quot;/&gt;&lt;wsp:rsid wsp:val=&quot;001C5C6A&quot;/&gt;&lt;wsp:rsid wsp:val=&quot;001C7086&quot;/&gt;&lt;wsp:rsid wsp:val=&quot;001C7329&quot;/&gt;&lt;wsp:rsid wsp:val=&quot;001C7A51&quot;/&gt;&lt;wsp:rsid wsp:val=&quot;001D06F1&quot;/&gt;&lt;wsp:rsid wsp:val=&quot;001D088F&quot;/&gt;&lt;wsp:rsid wsp:val=&quot;001D1597&quot;/&gt;&lt;wsp:rsid wsp:val=&quot;001D229B&quot;/&gt;&lt;wsp:rsid wsp:val=&quot;001D2D1B&quot;/&gt;&lt;wsp:rsid wsp:val=&quot;001D34DD&quot;/&gt;&lt;wsp:rsid wsp:val=&quot;001D38F7&quot;/&gt;&lt;wsp:rsid wsp:val=&quot;001D49A9&quot;/&gt;&lt;wsp:rsid wsp:val=&quot;001D4C90&quot;/&gt;&lt;wsp:rsid wsp:val=&quot;001D4D27&quot;/&gt;&lt;wsp:rsid wsp:val=&quot;001D623D&quot;/&gt;&lt;wsp:rsid wsp:val=&quot;001D6CB1&quot;/&gt;&lt;wsp:rsid wsp:val=&quot;001D76E4&quot;/&gt;&lt;wsp:rsid wsp:val=&quot;001D76F8&quot;/&gt;&lt;wsp:rsid wsp:val=&quot;001E1C44&quot;/&gt;&lt;wsp:rsid wsp:val=&quot;001E207C&quot;/&gt;&lt;wsp:rsid wsp:val=&quot;001E26EA&quot;/&gt;&lt;wsp:rsid wsp:val=&quot;001E2FA5&quot;/&gt;&lt;wsp:rsid wsp:val=&quot;001E3DA0&quot;/&gt;&lt;wsp:rsid wsp:val=&quot;001E58E7&quot;/&gt;&lt;wsp:rsid wsp:val=&quot;001E5D2C&quot;/&gt;&lt;wsp:rsid wsp:val=&quot;001E69AD&quot;/&gt;&lt;wsp:rsid wsp:val=&quot;001E6E3B&quot;/&gt;&lt;wsp:rsid wsp:val=&quot;001E75B1&quot;/&gt;&lt;wsp:rsid wsp:val=&quot;001E75DA&quot;/&gt;&lt;wsp:rsid wsp:val=&quot;001F0F3B&quot;/&gt;&lt;wsp:rsid wsp:val=&quot;001F16AC&quot;/&gt;&lt;wsp:rsid wsp:val=&quot;001F21E5&quot;/&gt;&lt;wsp:rsid wsp:val=&quot;001F317F&quot;/&gt;&lt;wsp:rsid wsp:val=&quot;001F397A&quot;/&gt;&lt;wsp:rsid wsp:val=&quot;001F46B5&quot;/&gt;&lt;wsp:rsid wsp:val=&quot;001F485C&quot;/&gt;&lt;wsp:rsid wsp:val=&quot;001F60D8&quot;/&gt;&lt;wsp:rsid wsp:val=&quot;001F6AAA&quot;/&gt;&lt;wsp:rsid wsp:val=&quot;001F71D4&quot;/&gt;&lt;wsp:rsid wsp:val=&quot;00200442&quot;/&gt;&lt;wsp:rsid wsp:val=&quot;00202D37&quot;/&gt;&lt;wsp:rsid wsp:val=&quot;00202EE3&quot;/&gt;&lt;wsp:rsid wsp:val=&quot;002037AB&quot;/&gt;&lt;wsp:rsid wsp:val=&quot;00204777&quot;/&gt;&lt;wsp:rsid wsp:val=&quot;00206E06&quot;/&gt;&lt;wsp:rsid wsp:val=&quot;00207292&quot;/&gt;&lt;wsp:rsid wsp:val=&quot;002101D2&quot;/&gt;&lt;wsp:rsid wsp:val=&quot;00210B5F&quot;/&gt;&lt;wsp:rsid wsp:val=&quot;00211621&quot;/&gt;&lt;wsp:rsid wsp:val=&quot;00211765&quot;/&gt;&lt;wsp:rsid wsp:val=&quot;002129DB&quot;/&gt;&lt;wsp:rsid wsp:val=&quot;0021342C&quot;/&gt;&lt;wsp:rsid wsp:val=&quot;0021375B&quot;/&gt;&lt;wsp:rsid wsp:val=&quot;00213875&quot;/&gt;&lt;wsp:rsid wsp:val=&quot;00214F27&quot;/&gt;&lt;wsp:rsid wsp:val=&quot;002152C9&quot;/&gt;&lt;wsp:rsid wsp:val=&quot;00215EAA&quot;/&gt;&lt;wsp:rsid wsp:val=&quot;00216137&quot;/&gt;&lt;wsp:rsid wsp:val=&quot;00216270&quot;/&gt;&lt;wsp:rsid wsp:val=&quot;00216A15&quot;/&gt;&lt;wsp:rsid wsp:val=&quot;00216A66&quot;/&gt;&lt;wsp:rsid wsp:val=&quot;0021702F&quot;/&gt;&lt;wsp:rsid wsp:val=&quot;002172EB&quot;/&gt;&lt;wsp:rsid wsp:val=&quot;0021747E&quot;/&gt;&lt;wsp:rsid wsp:val=&quot;00217C68&quot;/&gt;&lt;wsp:rsid wsp:val=&quot;00217DEC&quot;/&gt;&lt;wsp:rsid wsp:val=&quot;0022072D&quot;/&gt;&lt;wsp:rsid wsp:val=&quot;00220742&quot;/&gt;&lt;wsp:rsid wsp:val=&quot;00220DD0&quot;/&gt;&lt;wsp:rsid wsp:val=&quot;00221096&quot;/&gt;&lt;wsp:rsid wsp:val=&quot;002210D2&quot;/&gt;&lt;wsp:rsid wsp:val=&quot;00221A26&quot;/&gt;&lt;wsp:rsid wsp:val=&quot;00221CE5&quot;/&gt;&lt;wsp:rsid wsp:val=&quot;00222188&quot;/&gt;&lt;wsp:rsid wsp:val=&quot;002227C6&quot;/&gt;&lt;wsp:rsid wsp:val=&quot;00223807&quot;/&gt;&lt;wsp:rsid wsp:val=&quot;00223EBE&quot;/&gt;&lt;wsp:rsid wsp:val=&quot;00225A77&quot;/&gt;&lt;wsp:rsid wsp:val=&quot;00226D78&quot;/&gt;&lt;wsp:rsid wsp:val=&quot;00227ADE&quot;/&gt;&lt;wsp:rsid wsp:val=&quot;00227C86&quot;/&gt;&lt;wsp:rsid wsp:val=&quot;0023011D&quot;/&gt;&lt;wsp:rsid wsp:val=&quot;002303EF&quot;/&gt;&lt;wsp:rsid wsp:val=&quot;00231270&quot;/&gt;&lt;wsp:rsid wsp:val=&quot;00231613&quot;/&gt;&lt;wsp:rsid wsp:val=&quot;002319D6&quot;/&gt;&lt;wsp:rsid wsp:val=&quot;00231EFA&quot;/&gt;&lt;wsp:rsid wsp:val=&quot;002344CE&quot;/&gt;&lt;wsp:rsid wsp:val=&quot;00234A21&quot;/&gt;&lt;wsp:rsid wsp:val=&quot;002350A6&quot;/&gt;&lt;wsp:rsid wsp:val=&quot;00235B4A&quot;/&gt;&lt;wsp:rsid wsp:val=&quot;002368EE&quot;/&gt;&lt;wsp:rsid wsp:val=&quot;00237035&quot;/&gt;&lt;wsp:rsid wsp:val=&quot;002376AA&quot;/&gt;&lt;wsp:rsid wsp:val=&quot;00237B7B&quot;/&gt;&lt;wsp:rsid wsp:val=&quot;00240872&quot;/&gt;&lt;wsp:rsid wsp:val=&quot;002412DD&quot;/&gt;&lt;wsp:rsid wsp:val=&quot;00241D64&quot;/&gt;&lt;wsp:rsid wsp:val=&quot;00243667&quot;/&gt;&lt;wsp:rsid wsp:val=&quot;00243935&quot;/&gt;&lt;wsp:rsid wsp:val=&quot;00243F00&quot;/&gt;&lt;wsp:rsid wsp:val=&quot;0024447A&quot;/&gt;&lt;wsp:rsid wsp:val=&quot;00245AD3&quot;/&gt;&lt;wsp:rsid wsp:val=&quot;00245F88&quot;/&gt;&lt;wsp:rsid wsp:val=&quot;0024768B&quot;/&gt;&lt;wsp:rsid wsp:val=&quot;00250846&quot;/&gt;&lt;wsp:rsid wsp:val=&quot;00250AEC&quot;/&gt;&lt;wsp:rsid wsp:val=&quot;00252B74&quot;/&gt;&lt;wsp:rsid wsp:val=&quot;00253D49&quot;/&gt;&lt;wsp:rsid wsp:val=&quot;00254B23&quot;/&gt;&lt;wsp:rsid wsp:val=&quot;0025521A&quot;/&gt;&lt;wsp:rsid wsp:val=&quot;002558E4&quot;/&gt;&lt;wsp:rsid wsp:val=&quot;002559AE&quot;/&gt;&lt;wsp:rsid wsp:val=&quot;002559C0&quot;/&gt;&lt;wsp:rsid wsp:val=&quot;00256C37&quot;/&gt;&lt;wsp:rsid wsp:val=&quot;00257244&quot;/&gt;&lt;wsp:rsid wsp:val=&quot;00257A0D&quot;/&gt;&lt;wsp:rsid wsp:val=&quot;00257E98&quot;/&gt;&lt;wsp:rsid wsp:val=&quot;00257FD0&quot;/&gt;&lt;wsp:rsid wsp:val=&quot;002609B1&quot;/&gt;&lt;wsp:rsid wsp:val=&quot;00261E50&quot;/&gt;&lt;wsp:rsid wsp:val=&quot;00262E81&quot;/&gt;&lt;wsp:rsid wsp:val=&quot;00263805&quot;/&gt;&lt;wsp:rsid wsp:val=&quot;00263E4C&quot;/&gt;&lt;wsp:rsid wsp:val=&quot;00264B77&quot;/&gt;&lt;wsp:rsid wsp:val=&quot;00264C87&quot;/&gt;&lt;wsp:rsid wsp:val=&quot;00264D73&quot;/&gt;&lt;wsp:rsid wsp:val=&quot;00266BF4&quot;/&gt;&lt;wsp:rsid wsp:val=&quot;00270973&quot;/&gt;&lt;wsp:rsid wsp:val=&quot;00271C18&quot;/&gt;&lt;wsp:rsid wsp:val=&quot;00272951&quot;/&gt;&lt;wsp:rsid wsp:val=&quot;0027313D&quot;/&gt;&lt;wsp:rsid wsp:val=&quot;002734A6&quot;/&gt;&lt;wsp:rsid wsp:val=&quot;0027368B&quot;/&gt;&lt;wsp:rsid wsp:val=&quot;002737F3&quot;/&gt;&lt;wsp:rsid wsp:val=&quot;00273BB4&quot;/&gt;&lt;wsp:rsid wsp:val=&quot;00274ACC&quot;/&gt;&lt;wsp:rsid wsp:val=&quot;0027531D&quot;/&gt;&lt;wsp:rsid wsp:val=&quot;002765D2&quot;/&gt;&lt;wsp:rsid wsp:val=&quot;00277AC7&quot;/&gt;&lt;wsp:rsid wsp:val=&quot;002803DA&quot;/&gt;&lt;wsp:rsid wsp:val=&quot;002804EF&quot;/&gt;&lt;wsp:rsid wsp:val=&quot;002806CE&quot;/&gt;&lt;wsp:rsid wsp:val=&quot;00281819&quot;/&gt;&lt;wsp:rsid wsp:val=&quot;002822C2&quot;/&gt;&lt;wsp:rsid wsp:val=&quot;0028383C&quot;/&gt;&lt;wsp:rsid wsp:val=&quot;002839E9&quot;/&gt;&lt;wsp:rsid wsp:val=&quot;00283F43&quot;/&gt;&lt;wsp:rsid wsp:val=&quot;00284A31&quot;/&gt;&lt;wsp:rsid wsp:val=&quot;00284D13&quot;/&gt;&lt;wsp:rsid wsp:val=&quot;00285278&quot;/&gt;&lt;wsp:rsid wsp:val=&quot;0028535B&quot;/&gt;&lt;wsp:rsid wsp:val=&quot;00285CD4&quot;/&gt;&lt;wsp:rsid wsp:val=&quot;00285D8A&quot;/&gt;&lt;wsp:rsid wsp:val=&quot;002872BC&quot;/&gt;&lt;wsp:rsid wsp:val=&quot;00287BD9&quot;/&gt;&lt;wsp:rsid wsp:val=&quot;0029010C&quot;/&gt;&lt;wsp:rsid wsp:val=&quot;0029022C&quot;/&gt;&lt;wsp:rsid wsp:val=&quot;00290ED7&quot;/&gt;&lt;wsp:rsid wsp:val=&quot;002912E9&quot;/&gt;&lt;wsp:rsid wsp:val=&quot;00291828&quot;/&gt;&lt;wsp:rsid wsp:val=&quot;00292436&quot;/&gt;&lt;wsp:rsid wsp:val=&quot;00292594&quot;/&gt;&lt;wsp:rsid wsp:val=&quot;002942B8&quot;/&gt;&lt;wsp:rsid wsp:val=&quot;00296405&quot;/&gt;&lt;wsp:rsid wsp:val=&quot;0029681A&quot;/&gt;&lt;wsp:rsid wsp:val=&quot;00296A8A&quot;/&gt;&lt;wsp:rsid wsp:val=&quot;00297397&quot;/&gt;&lt;wsp:rsid wsp:val=&quot;0029780C&quot;/&gt;&lt;wsp:rsid wsp:val=&quot;002A052E&quot;/&gt;&lt;wsp:rsid wsp:val=&quot;002A1B5C&quot;/&gt;&lt;wsp:rsid wsp:val=&quot;002A219F&quot;/&gt;&lt;wsp:rsid wsp:val=&quot;002A2BDE&quot;/&gt;&lt;wsp:rsid wsp:val=&quot;002A2BF1&quot;/&gt;&lt;wsp:rsid wsp:val=&quot;002A3222&quot;/&gt;&lt;wsp:rsid wsp:val=&quot;002A5460&quot;/&gt;&lt;wsp:rsid wsp:val=&quot;002A601A&quot;/&gt;&lt;wsp:rsid wsp:val=&quot;002A70E8&quot;/&gt;&lt;wsp:rsid wsp:val=&quot;002A7C5C&quot;/&gt;&lt;wsp:rsid wsp:val=&quot;002B2A37&quot;/&gt;&lt;wsp:rsid wsp:val=&quot;002B393F&quot;/&gt;&lt;wsp:rsid wsp:val=&quot;002B5B1A&quot;/&gt;&lt;wsp:rsid wsp:val=&quot;002B79DD&quot;/&gt;&lt;wsp:rsid wsp:val=&quot;002C033F&quot;/&gt;&lt;wsp:rsid wsp:val=&quot;002C09E0&quot;/&gt;&lt;wsp:rsid wsp:val=&quot;002C14A8&quot;/&gt;&lt;wsp:rsid wsp:val=&quot;002C194B&quot;/&gt;&lt;wsp:rsid wsp:val=&quot;002C1D77&quot;/&gt;&lt;wsp:rsid wsp:val=&quot;002C282C&quot;/&gt;&lt;wsp:rsid wsp:val=&quot;002C38FC&quot;/&gt;&lt;wsp:rsid wsp:val=&quot;002C46A4&quot;/&gt;&lt;wsp:rsid wsp:val=&quot;002C6E98&quot;/&gt;&lt;wsp:rsid wsp:val=&quot;002D2A79&quot;/&gt;&lt;wsp:rsid wsp:val=&quot;002D31D6&quot;/&gt;&lt;wsp:rsid wsp:val=&quot;002D3581&quot;/&gt;&lt;wsp:rsid wsp:val=&quot;002D38C4&quot;/&gt;&lt;wsp:rsid wsp:val=&quot;002D3B23&quot;/&gt;&lt;wsp:rsid wsp:val=&quot;002D4D75&quot;/&gt;&lt;wsp:rsid wsp:val=&quot;002D579C&quot;/&gt;&lt;wsp:rsid wsp:val=&quot;002D67CC&quot;/&gt;&lt;wsp:rsid wsp:val=&quot;002D68BC&quot;/&gt;&lt;wsp:rsid wsp:val=&quot;002D702A&quot;/&gt;&lt;wsp:rsid wsp:val=&quot;002D71CE&quot;/&gt;&lt;wsp:rsid wsp:val=&quot;002D72B5&quot;/&gt;&lt;wsp:rsid wsp:val=&quot;002D7525&quot;/&gt;&lt;wsp:rsid wsp:val=&quot;002D7C6E&quot;/&gt;&lt;wsp:rsid wsp:val=&quot;002D7F68&quot;/&gt;&lt;wsp:rsid wsp:val=&quot;002E02AE&quot;/&gt;&lt;wsp:rsid wsp:val=&quot;002E0B4C&quot;/&gt;&lt;wsp:rsid wsp:val=&quot;002E0DD2&quot;/&gt;&lt;wsp:rsid wsp:val=&quot;002E133D&quot;/&gt;&lt;wsp:rsid wsp:val=&quot;002E2ED8&quot;/&gt;&lt;wsp:rsid wsp:val=&quot;002E349A&quot;/&gt;&lt;wsp:rsid wsp:val=&quot;002E4BF2&quot;/&gt;&lt;wsp:rsid wsp:val=&quot;002E5D3B&quot;/&gt;&lt;wsp:rsid wsp:val=&quot;002E68EE&quot;/&gt;&lt;wsp:rsid wsp:val=&quot;002E6DB3&quot;/&gt;&lt;wsp:rsid wsp:val=&quot;002E7E8F&quot;/&gt;&lt;wsp:rsid wsp:val=&quot;002F0347&quot;/&gt;&lt;wsp:rsid wsp:val=&quot;002F060B&quot;/&gt;&lt;wsp:rsid wsp:val=&quot;002F1EE2&quot;/&gt;&lt;wsp:rsid wsp:val=&quot;002F23B2&quot;/&gt;&lt;wsp:rsid wsp:val=&quot;002F2C23&quot;/&gt;&lt;wsp:rsid wsp:val=&quot;002F2DF8&quot;/&gt;&lt;wsp:rsid wsp:val=&quot;002F2F44&quot;/&gt;&lt;wsp:rsid wsp:val=&quot;002F5394&quot;/&gt;&lt;wsp:rsid wsp:val=&quot;002F5566&quot;/&gt;&lt;wsp:rsid wsp:val=&quot;002F696D&quot;/&gt;&lt;wsp:rsid wsp:val=&quot;002F6DE2&quot;/&gt;&lt;wsp:rsid wsp:val=&quot;002F6E43&quot;/&gt;&lt;wsp:rsid wsp:val=&quot;00302AE9&quot;/&gt;&lt;wsp:rsid wsp:val=&quot;00302F2D&quot;/&gt;&lt;wsp:rsid wsp:val=&quot;00304120&quot;/&gt;&lt;wsp:rsid wsp:val=&quot;0030425B&quot;/&gt;&lt;wsp:rsid wsp:val=&quot;00305CA8&quot;/&gt;&lt;wsp:rsid wsp:val=&quot;00306CA9&quot;/&gt;&lt;wsp:rsid wsp:val=&quot;00306FA0&quot;/&gt;&lt;wsp:rsid wsp:val=&quot;00307373&quot;/&gt;&lt;wsp:rsid wsp:val=&quot;00307387&quot;/&gt;&lt;wsp:rsid wsp:val=&quot;00307B67&quot;/&gt;&lt;wsp:rsid wsp:val=&quot;00310299&quot;/&gt;&lt;wsp:rsid wsp:val=&quot;003104AE&quot;/&gt;&lt;wsp:rsid wsp:val=&quot;0031051F&quot;/&gt;&lt;wsp:rsid wsp:val=&quot;0031054A&quot;/&gt;&lt;wsp:rsid wsp:val=&quot;00310593&quot;/&gt;&lt;wsp:rsid wsp:val=&quot;003119B8&quot;/&gt;&lt;wsp:rsid wsp:val=&quot;00312562&quot;/&gt;&lt;wsp:rsid wsp:val=&quot;00313177&quot;/&gt;&lt;wsp:rsid wsp:val=&quot;0031348B&quot;/&gt;&lt;wsp:rsid wsp:val=&quot;00313FEC&quot;/&gt;&lt;wsp:rsid wsp:val=&quot;00314187&quot;/&gt;&lt;wsp:rsid wsp:val=&quot;00314F8A&quot;/&gt;&lt;wsp:rsid wsp:val=&quot;0031537A&quot;/&gt;&lt;wsp:rsid wsp:val=&quot;003153E1&quot;/&gt;&lt;wsp:rsid wsp:val=&quot;00316188&quot;/&gt;&lt;wsp:rsid wsp:val=&quot;00316257&quot;/&gt;&lt;wsp:rsid wsp:val=&quot;0031723F&quot;/&gt;&lt;wsp:rsid wsp:val=&quot;00317E6E&quot;/&gt;&lt;wsp:rsid wsp:val=&quot;00320226&quot;/&gt;&lt;wsp:rsid wsp:val=&quot;00320717&quot;/&gt;&lt;wsp:rsid wsp:val=&quot;0032169B&quot;/&gt;&lt;wsp:rsid wsp:val=&quot;00321722&quot;/&gt;&lt;wsp:rsid wsp:val=&quot;0032368A&quot;/&gt;&lt;wsp:rsid wsp:val=&quot;00323936&quot;/&gt;&lt;wsp:rsid wsp:val=&quot;003241DB&quot;/&gt;&lt;wsp:rsid wsp:val=&quot;00324612&quot;/&gt;&lt;wsp:rsid wsp:val=&quot;00324AE4&quot;/&gt;&lt;wsp:rsid wsp:val=&quot;00325772&quot;/&gt;&lt;wsp:rsid wsp:val=&quot;00325843&quot;/&gt;&lt;wsp:rsid wsp:val=&quot;00325901&quot;/&gt;&lt;wsp:rsid wsp:val=&quot;003266F2&quot;/&gt;&lt;wsp:rsid wsp:val=&quot;00326F45&quot;/&gt;&lt;wsp:rsid wsp:val=&quot;003303B2&quot;/&gt;&lt;wsp:rsid wsp:val=&quot;00330BCD&quot;/&gt;&lt;wsp:rsid wsp:val=&quot;003310FF&quot;/&gt;&lt;wsp:rsid wsp:val=&quot;00331676&quot;/&gt;&lt;wsp:rsid wsp:val=&quot;003317B4&quot;/&gt;&lt;wsp:rsid wsp:val=&quot;003317B8&quot;/&gt;&lt;wsp:rsid wsp:val=&quot;00331E40&quot;/&gt;&lt;wsp:rsid wsp:val=&quot;003326F4&quot;/&gt;&lt;wsp:rsid wsp:val=&quot;00334090&quot;/&gt;&lt;wsp:rsid wsp:val=&quot;003341EE&quot;/&gt;&lt;wsp:rsid wsp:val=&quot;00340B45&quot;/&gt;&lt;wsp:rsid wsp:val=&quot;00342030&quot;/&gt;&lt;wsp:rsid wsp:val=&quot;00343D55&quot;/&gt;&lt;wsp:rsid wsp:val=&quot;00344183&quot;/&gt;&lt;wsp:rsid wsp:val=&quot;0034442A&quot;/&gt;&lt;wsp:rsid wsp:val=&quot;003449FB&quot;/&gt;&lt;wsp:rsid wsp:val=&quot;00344F72&quot;/&gt;&lt;wsp:rsid wsp:val=&quot;0034562C&quot;/&gt;&lt;wsp:rsid wsp:val=&quot;003459D9&quot;/&gt;&lt;wsp:rsid wsp:val=&quot;00345D62&quot;/&gt;&lt;wsp:rsid wsp:val=&quot;00346FB5&quot;/&gt;&lt;wsp:rsid wsp:val=&quot;003472A6&quot;/&gt;&lt;wsp:rsid wsp:val=&quot;00347ADF&quot;/&gt;&lt;wsp:rsid wsp:val=&quot;00347D98&quot;/&gt;&lt;wsp:rsid wsp:val=&quot;003507D4&quot;/&gt;&lt;wsp:rsid wsp:val=&quot;0035114F&quot;/&gt;&lt;wsp:rsid wsp:val=&quot;00351468&quot;/&gt;&lt;wsp:rsid wsp:val=&quot;00351491&quot;/&gt;&lt;wsp:rsid wsp:val=&quot;00351F0B&quot;/&gt;&lt;wsp:rsid wsp:val=&quot;00352519&quot;/&gt;&lt;wsp:rsid wsp:val=&quot;00353181&quot;/&gt;&lt;wsp:rsid wsp:val=&quot;00354E0C&quot;/&gt;&lt;wsp:rsid wsp:val=&quot;00354E39&quot;/&gt;&lt;wsp:rsid wsp:val=&quot;00354F0D&quot;/&gt;&lt;wsp:rsid wsp:val=&quot;00355CE6&quot;/&gt;&lt;wsp:rsid wsp:val=&quot;0035651E&quot;/&gt;&lt;wsp:rsid wsp:val=&quot;00356EE8&quot;/&gt;&lt;wsp:rsid wsp:val=&quot;0035746F&quot;/&gt;&lt;wsp:rsid wsp:val=&quot;003574E9&quot;/&gt;&lt;wsp:rsid wsp:val=&quot;003577E1&quot;/&gt;&lt;wsp:rsid wsp:val=&quot;003616C3&quot;/&gt;&lt;wsp:rsid wsp:val=&quot;0036567F&quot;/&gt;&lt;wsp:rsid wsp:val=&quot;00365901&quot;/&gt;&lt;wsp:rsid wsp:val=&quot;00366DB5&quot;/&gt;&lt;wsp:rsid wsp:val=&quot;00367517&quot;/&gt;&lt;wsp:rsid wsp:val=&quot;0036796D&quot;/&gt;&lt;wsp:rsid wsp:val=&quot;00367BF3&quot;/&gt;&lt;wsp:rsid wsp:val=&quot;00370DA6&quot;/&gt;&lt;wsp:rsid wsp:val=&quot;00371F27&quot;/&gt;&lt;wsp:rsid wsp:val=&quot;003728FC&quot;/&gt;&lt;wsp:rsid wsp:val=&quot;00372952&quot;/&gt;&lt;wsp:rsid wsp:val=&quot;00373023&quot;/&gt;&lt;wsp:rsid wsp:val=&quot;0037318D&quot;/&gt;&lt;wsp:rsid wsp:val=&quot;0037370E&quot;/&gt;&lt;wsp:rsid wsp:val=&quot;003743EE&quot;/&gt;&lt;wsp:rsid wsp:val=&quot;003746F2&quot;/&gt;&lt;wsp:rsid wsp:val=&quot;00375530&quot;/&gt;&lt;wsp:rsid wsp:val=&quot;00375EF3&quot;/&gt;&lt;wsp:rsid wsp:val=&quot;0037726E&quot;/&gt;&lt;wsp:rsid wsp:val=&quot;003774B2&quot;/&gt;&lt;wsp:rsid wsp:val=&quot;003775A0&quot;/&gt;&lt;wsp:rsid wsp:val=&quot;003807D3&quot;/&gt;&lt;wsp:rsid wsp:val=&quot;0038200A&quot;/&gt;&lt;wsp:rsid wsp:val=&quot;00383AF1&quot;/&gt;&lt;wsp:rsid wsp:val=&quot;00383D6C&quot;/&gt;&lt;wsp:rsid wsp:val=&quot;00384351&quot;/&gt;&lt;wsp:rsid wsp:val=&quot;0038500E&quot;/&gt;&lt;wsp:rsid wsp:val=&quot;00385BFB&quot;/&gt;&lt;wsp:rsid wsp:val=&quot;00387B46&quot;/&gt;&lt;wsp:rsid wsp:val=&quot;00387D4C&quot;/&gt;&lt;wsp:rsid wsp:val=&quot;00387EE7&quot;/&gt;&lt;wsp:rsid wsp:val=&quot;00387F2F&quot;/&gt;&lt;wsp:rsid wsp:val=&quot;00391A17&quot;/&gt;&lt;wsp:rsid wsp:val=&quot;00391EB8&quot;/&gt;&lt;wsp:rsid wsp:val=&quot;00391FCA&quot;/&gt;&lt;wsp:rsid wsp:val=&quot;00392747&quot;/&gt;&lt;wsp:rsid wsp:val=&quot;003928EE&quot;/&gt;&lt;wsp:rsid wsp:val=&quot;003930D1&quot;/&gt;&lt;wsp:rsid wsp:val=&quot;00393845&quot;/&gt;&lt;wsp:rsid wsp:val=&quot;003954A0&quot;/&gt;&lt;wsp:rsid wsp:val=&quot;003955CC&quot;/&gt;&lt;wsp:rsid wsp:val=&quot;003978B2&quot;/&gt;&lt;wsp:rsid wsp:val=&quot;00397D1D&quot;/&gt;&lt;wsp:rsid wsp:val=&quot;003A0660&quot;/&gt;&lt;wsp:rsid wsp:val=&quot;003A09C1&quot;/&gt;&lt;wsp:rsid wsp:val=&quot;003A2533&quot;/&gt;&lt;wsp:rsid wsp:val=&quot;003A25F0&quot;/&gt;&lt;wsp:rsid wsp:val=&quot;003A2ED0&quot;/&gt;&lt;wsp:rsid wsp:val=&quot;003A3BE6&quot;/&gt;&lt;wsp:rsid wsp:val=&quot;003A3DA8&quot;/&gt;&lt;wsp:rsid wsp:val=&quot;003A5ABF&quot;/&gt;&lt;wsp:rsid wsp:val=&quot;003A67A5&quot;/&gt;&lt;wsp:rsid wsp:val=&quot;003A7527&quot;/&gt;&lt;wsp:rsid wsp:val=&quot;003A7B46&quot;/&gt;&lt;wsp:rsid wsp:val=&quot;003A7B56&quot;/&gt;&lt;wsp:rsid wsp:val=&quot;003B05F1&quot;/&gt;&lt;wsp:rsid wsp:val=&quot;003B20AE&quot;/&gt;&lt;wsp:rsid wsp:val=&quot;003B2A8C&quot;/&gt;&lt;wsp:rsid wsp:val=&quot;003B2EBD&quot;/&gt;&lt;wsp:rsid wsp:val=&quot;003B4304&quot;/&gt;&lt;wsp:rsid wsp:val=&quot;003B5A0F&quot;/&gt;&lt;wsp:rsid wsp:val=&quot;003B76DF&quot;/&gt;&lt;wsp:rsid wsp:val=&quot;003B783C&quot;/&gt;&lt;wsp:rsid wsp:val=&quot;003B7AA0&quot;/&gt;&lt;wsp:rsid wsp:val=&quot;003C01D8&quot;/&gt;&lt;wsp:rsid wsp:val=&quot;003C1089&quot;/&gt;&lt;wsp:rsid wsp:val=&quot;003C134B&quot;/&gt;&lt;wsp:rsid wsp:val=&quot;003C2B65&quot;/&gt;&lt;wsp:rsid wsp:val=&quot;003C2FD9&quot;/&gt;&lt;wsp:rsid wsp:val=&quot;003C474E&quot;/&gt;&lt;wsp:rsid wsp:val=&quot;003C4C56&quot;/&gt;&lt;wsp:rsid wsp:val=&quot;003C55AD&quot;/&gt;&lt;wsp:rsid wsp:val=&quot;003C69C0&quot;/&gt;&lt;wsp:rsid wsp:val=&quot;003C6D44&quot;/&gt;&lt;wsp:rsid wsp:val=&quot;003C6E2F&quot;/&gt;&lt;wsp:rsid wsp:val=&quot;003C73E4&quot;/&gt;&lt;wsp:rsid wsp:val=&quot;003D0188&quot;/&gt;&lt;wsp:rsid wsp:val=&quot;003D1002&quot;/&gt;&lt;wsp:rsid wsp:val=&quot;003D1C16&quot;/&gt;&lt;wsp:rsid wsp:val=&quot;003D24E1&quot;/&gt;&lt;wsp:rsid wsp:val=&quot;003D2F3F&quot;/&gt;&lt;wsp:rsid wsp:val=&quot;003D3FB5&quot;/&gt;&lt;wsp:rsid wsp:val=&quot;003D47D0&quot;/&gt;&lt;wsp:rsid wsp:val=&quot;003D4BD9&quot;/&gt;&lt;wsp:rsid wsp:val=&quot;003D5F4B&quot;/&gt;&lt;wsp:rsid wsp:val=&quot;003D6254&quot;/&gt;&lt;wsp:rsid wsp:val=&quot;003D6A28&quot;/&gt;&lt;wsp:rsid wsp:val=&quot;003D6CA1&quot;/&gt;&lt;wsp:rsid wsp:val=&quot;003D7701&quot;/&gt;&lt;wsp:rsid wsp:val=&quot;003D7808&quot;/&gt;&lt;wsp:rsid wsp:val=&quot;003D7959&quot;/&gt;&lt;wsp:rsid wsp:val=&quot;003D7E97&quot;/&gt;&lt;wsp:rsid wsp:val=&quot;003E0A17&quot;/&gt;&lt;wsp:rsid wsp:val=&quot;003E10B6&quot;/&gt;&lt;wsp:rsid wsp:val=&quot;003E2CF7&quot;/&gt;&lt;wsp:rsid wsp:val=&quot;003E303B&quot;/&gt;&lt;wsp:rsid wsp:val=&quot;003E3EB7&quot;/&gt;&lt;wsp:rsid wsp:val=&quot;003E5D9D&quot;/&gt;&lt;wsp:rsid wsp:val=&quot;003E5F84&quot;/&gt;&lt;wsp:rsid wsp:val=&quot;003E60E2&quot;/&gt;&lt;wsp:rsid wsp:val=&quot;003E60FE&quot;/&gt;&lt;wsp:rsid wsp:val=&quot;003E6F95&quot;/&gt;&lt;wsp:rsid wsp:val=&quot;003E7F0B&quot;/&gt;&lt;wsp:rsid wsp:val=&quot;003F0D15&quot;/&gt;&lt;wsp:rsid wsp:val=&quot;003F1795&quot;/&gt;&lt;wsp:rsid wsp:val=&quot;003F1D16&quot;/&gt;&lt;wsp:rsid wsp:val=&quot;003F279A&quot;/&gt;&lt;wsp:rsid wsp:val=&quot;003F2913&quot;/&gt;&lt;wsp:rsid wsp:val=&quot;003F2A57&quot;/&gt;&lt;wsp:rsid wsp:val=&quot;003F2C21&quot;/&gt;&lt;wsp:rsid wsp:val=&quot;003F32F7&quot;/&gt;&lt;wsp:rsid wsp:val=&quot;003F404F&quot;/&gt;&lt;wsp:rsid wsp:val=&quot;003F4203&quot;/&gt;&lt;wsp:rsid wsp:val=&quot;003F4880&quot;/&gt;&lt;wsp:rsid wsp:val=&quot;003F4E25&quot;/&gt;&lt;wsp:rsid wsp:val=&quot;003F5372&quot;/&gt;&lt;wsp:rsid wsp:val=&quot;003F59F5&quot;/&gt;&lt;wsp:rsid wsp:val=&quot;003F60E7&quot;/&gt;&lt;wsp:rsid wsp:val=&quot;003F6290&quot;/&gt;&lt;wsp:rsid wsp:val=&quot;003F6B07&quot;/&gt;&lt;wsp:rsid wsp:val=&quot;00400C08&quot;/&gt;&lt;wsp:rsid wsp:val=&quot;00400C82&quot;/&gt;&lt;wsp:rsid wsp:val=&quot;0040135F&quot;/&gt;&lt;wsp:rsid wsp:val=&quot;004019CF&quot;/&gt;&lt;wsp:rsid wsp:val=&quot;00401A56&quot;/&gt;&lt;wsp:rsid wsp:val=&quot;00402777&quot;/&gt;&lt;wsp:rsid wsp:val=&quot;00403FF9&quot;/&gt;&lt;wsp:rsid wsp:val=&quot;0040550D&quot;/&gt;&lt;wsp:rsid wsp:val=&quot;00405AF1&quot;/&gt;&lt;wsp:rsid wsp:val=&quot;00406D9A&quot;/&gt;&lt;wsp:rsid wsp:val=&quot;00407A4E&quot;/&gt;&lt;wsp:rsid wsp:val=&quot;00410BB2&quot;/&gt;&lt;wsp:rsid wsp:val=&quot;004139B4&quot;/&gt;&lt;wsp:rsid wsp:val=&quot;00413E83&quot;/&gt;&lt;wsp:rsid wsp:val=&quot;0041466D&quot;/&gt;&lt;wsp:rsid wsp:val=&quot;004146D7&quot;/&gt;&lt;wsp:rsid wsp:val=&quot;004170B0&quot;/&gt;&lt;wsp:rsid wsp:val=&quot;004171BE&quot;/&gt;&lt;wsp:rsid wsp:val=&quot;00417ECB&quot;/&gt;&lt;wsp:rsid wsp:val=&quot;00420482&quot;/&gt;&lt;wsp:rsid wsp:val=&quot;00420F90&quot;/&gt;&lt;wsp:rsid wsp:val=&quot;00421BB0&quot;/&gt;&lt;wsp:rsid wsp:val=&quot;00421E71&quot;/&gt;&lt;wsp:rsid wsp:val=&quot;00422C3A&quot;/&gt;&lt;wsp:rsid wsp:val=&quot;00423603&quot;/&gt;&lt;wsp:rsid wsp:val=&quot;00424430&quot;/&gt;&lt;wsp:rsid wsp:val=&quot;00426A44&quot;/&gt;&lt;wsp:rsid wsp:val=&quot;00426FA1&quot;/&gt;&lt;wsp:rsid wsp:val=&quot;0042717B&quot;/&gt;&lt;wsp:rsid wsp:val=&quot;004312F7&quot;/&gt;&lt;wsp:rsid wsp:val=&quot;00431A0F&quot;/&gt;&lt;wsp:rsid wsp:val=&quot;00431BC9&quot;/&gt;&lt;wsp:rsid wsp:val=&quot;00431F5E&quot;/&gt;&lt;wsp:rsid wsp:val=&quot;00432417&quot;/&gt;&lt;wsp:rsid wsp:val=&quot;00434206&quot;/&gt;&lt;wsp:rsid wsp:val=&quot;00434562&quot;/&gt;&lt;wsp:rsid wsp:val=&quot;004348F3&quot;/&gt;&lt;wsp:rsid wsp:val=&quot;00434DFD&quot;/&gt;&lt;wsp:rsid wsp:val=&quot;00435883&quot;/&gt;&lt;wsp:rsid wsp:val=&quot;0043650C&quot;/&gt;&lt;wsp:rsid wsp:val=&quot;00436617&quot;/&gt;&lt;wsp:rsid wsp:val=&quot;004369AD&quot;/&gt;&lt;wsp:rsid wsp:val=&quot;00436B7A&quot;/&gt;&lt;wsp:rsid wsp:val=&quot;00436CD6&quot;/&gt;&lt;wsp:rsid wsp:val=&quot;0043705E&quot;/&gt;&lt;wsp:rsid wsp:val=&quot;00440803&quot;/&gt;&lt;wsp:rsid wsp:val=&quot;00441408&quot;/&gt;&lt;wsp:rsid wsp:val=&quot;00441494&quot;/&gt;&lt;wsp:rsid wsp:val=&quot;00442070&quot;/&gt;&lt;wsp:rsid wsp:val=&quot;004436EB&quot;/&gt;&lt;wsp:rsid wsp:val=&quot;004438A9&quot;/&gt;&lt;wsp:rsid wsp:val=&quot;00443C9E&quot;/&gt;&lt;wsp:rsid wsp:val=&quot;00444905&quot;/&gt;&lt;wsp:rsid wsp:val=&quot;00444C5A&quot;/&gt;&lt;wsp:rsid wsp:val=&quot;0044534B&quot;/&gt;&lt;wsp:rsid wsp:val=&quot;00446734&quot;/&gt;&lt;wsp:rsid wsp:val=&quot;00447271&quot;/&gt;&lt;wsp:rsid wsp:val=&quot;004473F5&quot;/&gt;&lt;wsp:rsid wsp:val=&quot;00447EDB&quot;/&gt;&lt;wsp:rsid wsp:val=&quot;004506C7&quot;/&gt;&lt;wsp:rsid wsp:val=&quot;00450B30&quot;/&gt;&lt;wsp:rsid wsp:val=&quot;0045207A&quot;/&gt;&lt;wsp:rsid wsp:val=&quot;004520EB&quot;/&gt;&lt;wsp:rsid wsp:val=&quot;004524F6&quot;/&gt;&lt;wsp:rsid wsp:val=&quot;00452E18&quot;/&gt;&lt;wsp:rsid wsp:val=&quot;00453F8E&quot;/&gt;&lt;wsp:rsid wsp:val=&quot;0045427C&quot;/&gt;&lt;wsp:rsid wsp:val=&quot;00454C8F&quot;/&gt;&lt;wsp:rsid wsp:val=&quot;0045565D&quot;/&gt;&lt;wsp:rsid wsp:val=&quot;00455D01&quot;/&gt;&lt;wsp:rsid wsp:val=&quot;00456BE7&quot;/&gt;&lt;wsp:rsid wsp:val=&quot;004600E0&quot;/&gt;&lt;wsp:rsid wsp:val=&quot;0046036B&quot;/&gt;&lt;wsp:rsid wsp:val=&quot;004606D6&quot;/&gt;&lt;wsp:rsid wsp:val=&quot;00460E85&quot;/&gt;&lt;wsp:rsid wsp:val=&quot;00461050&quot;/&gt;&lt;wsp:rsid wsp:val=&quot;004617D1&quot;/&gt;&lt;wsp:rsid wsp:val=&quot;00461B77&quot;/&gt;&lt;wsp:rsid wsp:val=&quot;00462363&quot;/&gt;&lt;wsp:rsid wsp:val=&quot;0046275A&quot;/&gt;&lt;wsp:rsid wsp:val=&quot;0046350F&quot;/&gt;&lt;wsp:rsid wsp:val=&quot;00463607&quot;/&gt;&lt;wsp:rsid wsp:val=&quot;004647DB&quot;/&gt;&lt;wsp:rsid wsp:val=&quot;00464863&quot;/&gt;&lt;wsp:rsid wsp:val=&quot;00464B73&quot;/&gt;&lt;wsp:rsid wsp:val=&quot;00464F05&quot;/&gt;&lt;wsp:rsid wsp:val=&quot;00465ECC&quot;/&gt;&lt;wsp:rsid wsp:val=&quot;004669C5&quot;/&gt;&lt;wsp:rsid wsp:val=&quot;00467403&quot;/&gt;&lt;wsp:rsid wsp:val=&quot;004674A6&quot;/&gt;&lt;wsp:rsid wsp:val=&quot;00470294&quot;/&gt;&lt;wsp:rsid wsp:val=&quot;00471062&quot;/&gt;&lt;wsp:rsid wsp:val=&quot;00472E84&quot;/&gt;&lt;wsp:rsid wsp:val=&quot;00472EEF&quot;/&gt;&lt;wsp:rsid wsp:val=&quot;004736D6&quot;/&gt;&lt;wsp:rsid wsp:val=&quot;00473996&quot;/&gt;&lt;wsp:rsid wsp:val=&quot;00474168&quot;/&gt;&lt;wsp:rsid wsp:val=&quot;004759B3&quot;/&gt;&lt;wsp:rsid wsp:val=&quot;00476112&quot;/&gt;&lt;wsp:rsid wsp:val=&quot;00476802&quot;/&gt;&lt;wsp:rsid wsp:val=&quot;00477800&quot;/&gt;&lt;wsp:rsid wsp:val=&quot;00477AC1&quot;/&gt;&lt;wsp:rsid wsp:val=&quot;00480035&quot;/&gt;&lt;wsp:rsid wsp:val=&quot;00480BB7&quot;/&gt;&lt;wsp:rsid wsp:val=&quot;0048166D&quot;/&gt;&lt;wsp:rsid wsp:val=&quot;00481B80&quot;/&gt;&lt;wsp:rsid wsp:val=&quot;0048614E&quot;/&gt;&lt;wsp:rsid wsp:val=&quot;00486A8F&quot;/&gt;&lt;wsp:rsid wsp:val=&quot;00486C87&quot;/&gt;&lt;wsp:rsid wsp:val=&quot;00487C8A&quot;/&gt;&lt;wsp:rsid wsp:val=&quot;00491A7F&quot;/&gt;&lt;wsp:rsid wsp:val=&quot;00491AB5&quot;/&gt;&lt;wsp:rsid wsp:val=&quot;00491C55&quot;/&gt;&lt;wsp:rsid wsp:val=&quot;00492357&quot;/&gt;&lt;wsp:rsid wsp:val=&quot;00492A03&quot;/&gt;&lt;wsp:rsid wsp:val=&quot;0049310C&quot;/&gt;&lt;wsp:rsid wsp:val=&quot;0049349A&quot;/&gt;&lt;wsp:rsid wsp:val=&quot;00494CCF&quot;/&gt;&lt;wsp:rsid wsp:val=&quot;004956EE&quot;/&gt;&lt;wsp:rsid wsp:val=&quot;00495D01&quot;/&gt;&lt;wsp:rsid wsp:val=&quot;00495EC5&quot;/&gt;&lt;wsp:rsid wsp:val=&quot;00497512&quot;/&gt;&lt;wsp:rsid wsp:val=&quot;004A0390&quot;/&gt;&lt;wsp:rsid wsp:val=&quot;004A09C6&quot;/&gt;&lt;wsp:rsid wsp:val=&quot;004A11C4&quot;/&gt;&lt;wsp:rsid wsp:val=&quot;004A3E38&quot;/&gt;&lt;wsp:rsid wsp:val=&quot;004A4296&quot;/&gt;&lt;wsp:rsid wsp:val=&quot;004A4A35&quot;/&gt;&lt;wsp:rsid wsp:val=&quot;004A5351&quot;/&gt;&lt;wsp:rsid wsp:val=&quot;004A5561&quot;/&gt;&lt;wsp:rsid wsp:val=&quot;004A6294&quot;/&gt;&lt;wsp:rsid wsp:val=&quot;004A67A7&quot;/&gt;&lt;wsp:rsid wsp:val=&quot;004A7828&quot;/&gt;&lt;wsp:rsid wsp:val=&quot;004A79D5&quot;/&gt;&lt;wsp:rsid wsp:val=&quot;004B02ED&quot;/&gt;&lt;wsp:rsid wsp:val=&quot;004B21CA&quot;/&gt;&lt;wsp:rsid wsp:val=&quot;004B2468&quot;/&gt;&lt;wsp:rsid wsp:val=&quot;004B568B&quot;/&gt;&lt;wsp:rsid wsp:val=&quot;004B5A31&quot;/&gt;&lt;wsp:rsid wsp:val=&quot;004B5ADF&quot;/&gt;&lt;wsp:rsid wsp:val=&quot;004B5BF8&quot;/&gt;&lt;wsp:rsid wsp:val=&quot;004B7AC3&quot;/&gt;&lt;wsp:rsid wsp:val=&quot;004B7B36&quot;/&gt;&lt;wsp:rsid wsp:val=&quot;004C005D&quot;/&gt;&lt;wsp:rsid wsp:val=&quot;004C05AE&quot;/&gt;&lt;wsp:rsid wsp:val=&quot;004C0663&quot;/&gt;&lt;wsp:rsid wsp:val=&quot;004C0A94&quot;/&gt;&lt;wsp:rsid wsp:val=&quot;004C16BB&quot;/&gt;&lt;wsp:rsid wsp:val=&quot;004C1FF6&quot;/&gt;&lt;wsp:rsid wsp:val=&quot;004C20F9&quot;/&gt;&lt;wsp:rsid wsp:val=&quot;004C2CEF&quot;/&gt;&lt;wsp:rsid wsp:val=&quot;004C3C03&quot;/&gt;&lt;wsp:rsid wsp:val=&quot;004C3FCC&quot;/&gt;&lt;wsp:rsid wsp:val=&quot;004C428F&quot;/&gt;&lt;wsp:rsid wsp:val=&quot;004C4FC5&quot;/&gt;&lt;wsp:rsid wsp:val=&quot;004C5E7D&quot;/&gt;&lt;wsp:rsid wsp:val=&quot;004C627B&quot;/&gt;&lt;wsp:rsid wsp:val=&quot;004C6508&quot;/&gt;&lt;wsp:rsid wsp:val=&quot;004C7605&quot;/&gt;&lt;wsp:rsid wsp:val=&quot;004C791B&quot;/&gt;&lt;wsp:rsid wsp:val=&quot;004C7EC6&quot;/&gt;&lt;wsp:rsid wsp:val=&quot;004D021E&quot;/&gt;&lt;wsp:rsid wsp:val=&quot;004D0634&quot;/&gt;&lt;wsp:rsid wsp:val=&quot;004D082E&quot;/&gt;&lt;wsp:rsid wsp:val=&quot;004D0D5D&quot;/&gt;&lt;wsp:rsid wsp:val=&quot;004D1196&quot;/&gt;&lt;wsp:rsid wsp:val=&quot;004D1570&quot;/&gt;&lt;wsp:rsid wsp:val=&quot;004D1BF0&quot;/&gt;&lt;wsp:rsid wsp:val=&quot;004D1CD6&quot;/&gt;&lt;wsp:rsid wsp:val=&quot;004D257D&quot;/&gt;&lt;wsp:rsid wsp:val=&quot;004D311D&quot;/&gt;&lt;wsp:rsid wsp:val=&quot;004D4541&quot;/&gt;&lt;wsp:rsid wsp:val=&quot;004D71FA&quot;/&gt;&lt;wsp:rsid wsp:val=&quot;004E0F65&quot;/&gt;&lt;wsp:rsid wsp:val=&quot;004E1C99&quot;/&gt;&lt;wsp:rsid wsp:val=&quot;004E36CC&quot;/&gt;&lt;wsp:rsid wsp:val=&quot;004E3AFB&quot;/&gt;&lt;wsp:rsid wsp:val=&quot;004E6C59&quot;/&gt;&lt;wsp:rsid wsp:val=&quot;004E76DE&quot;/&gt;&lt;wsp:rsid wsp:val=&quot;004F07D8&quot;/&gt;&lt;wsp:rsid wsp:val=&quot;004F0B2D&quot;/&gt;&lt;wsp:rsid wsp:val=&quot;004F0C0F&quot;/&gt;&lt;wsp:rsid wsp:val=&quot;004F2377&quot;/&gt;&lt;wsp:rsid wsp:val=&quot;004F2B90&quot;/&gt;&lt;wsp:rsid wsp:val=&quot;004F2C60&quot;/&gt;&lt;wsp:rsid wsp:val=&quot;004F329C&quot;/&gt;&lt;wsp:rsid wsp:val=&quot;004F3C62&quot;/&gt;&lt;wsp:rsid wsp:val=&quot;004F4618&quot;/&gt;&lt;wsp:rsid wsp:val=&quot;004F5B1F&quot;/&gt;&lt;wsp:rsid wsp:val=&quot;004F7518&quot;/&gt;&lt;wsp:rsid wsp:val=&quot;0050004C&quot;/&gt;&lt;wsp:rsid wsp:val=&quot;0050036F&quot;/&gt;&lt;wsp:rsid wsp:val=&quot;0050167F&quot;/&gt;&lt;wsp:rsid wsp:val=&quot;005023AB&quot;/&gt;&lt;wsp:rsid wsp:val=&quot;00502830&quot;/&gt;&lt;wsp:rsid wsp:val=&quot;00502B56&quot;/&gt;&lt;wsp:rsid wsp:val=&quot;00503219&quot;/&gt;&lt;wsp:rsid wsp:val=&quot;00503A0C&quot;/&gt;&lt;wsp:rsid wsp:val=&quot;00504529&quot;/&gt;&lt;wsp:rsid wsp:val=&quot;00504B39&quot;/&gt;&lt;wsp:rsid wsp:val=&quot;00504E1C&quot;/&gt;&lt;wsp:rsid wsp:val=&quot;0050595E&quot;/&gt;&lt;wsp:rsid wsp:val=&quot;005059FE&quot;/&gt;&lt;wsp:rsid wsp:val=&quot;00505B93&quot;/&gt;&lt;wsp:rsid wsp:val=&quot;0050670F&quot;/&gt;&lt;wsp:rsid wsp:val=&quot;00507013&quot;/&gt;&lt;wsp:rsid wsp:val=&quot;0050771B&quot;/&gt;&lt;wsp:rsid wsp:val=&quot;00510776&quot;/&gt;&lt;wsp:rsid wsp:val=&quot;00510A05&quot;/&gt;&lt;wsp:rsid wsp:val=&quot;00510D7B&quot;/&gt;&lt;wsp:rsid wsp:val=&quot;00510D9C&quot;/&gt;&lt;wsp:rsid wsp:val=&quot;0051162B&quot;/&gt;&lt;wsp:rsid wsp:val=&quot;005131DB&quot;/&gt;&lt;wsp:rsid wsp:val=&quot;0051390E&quot;/&gt;&lt;wsp:rsid wsp:val=&quot;00514F7A&quot;/&gt;&lt;wsp:rsid wsp:val=&quot;00514F81&quot;/&gt;&lt;wsp:rsid wsp:val=&quot;00516CF2&quot;/&gt;&lt;wsp:rsid wsp:val=&quot;00516E9C&quot;/&gt;&lt;wsp:rsid wsp:val=&quot;00516FF0&quot;/&gt;&lt;wsp:rsid wsp:val=&quot;00520008&quot;/&gt;&lt;wsp:rsid wsp:val=&quot;00520125&quot;/&gt;&lt;wsp:rsid wsp:val=&quot;005219C2&quot;/&gt;&lt;wsp:rsid wsp:val=&quot;0052206B&quot;/&gt;&lt;wsp:rsid wsp:val=&quot;005223FC&quot;/&gt;&lt;wsp:rsid wsp:val=&quot;00524A7D&quot;/&gt;&lt;wsp:rsid wsp:val=&quot;0052577F&quot;/&gt;&lt;wsp:rsid wsp:val=&quot;00525EC4&quot;/&gt;&lt;wsp:rsid wsp:val=&quot;0052672A&quot;/&gt;&lt;wsp:rsid wsp:val=&quot;005272A2&quot;/&gt;&lt;wsp:rsid wsp:val=&quot;00527718&quot;/&gt;&lt;wsp:rsid wsp:val=&quot;00527C62&quot;/&gt;&lt;wsp:rsid wsp:val=&quot;00530E99&quot;/&gt;&lt;wsp:rsid wsp:val=&quot;0053159E&quot;/&gt;&lt;wsp:rsid wsp:val=&quot;00532124&quot;/&gt;&lt;wsp:rsid wsp:val=&quot;0053237C&quot;/&gt;&lt;wsp:rsid wsp:val=&quot;0053262A&quot;/&gt;&lt;wsp:rsid wsp:val=&quot;00532BC2&quot;/&gt;&lt;wsp:rsid wsp:val=&quot;00533975&quot;/&gt;&lt;wsp:rsid wsp:val=&quot;00533B72&quot;/&gt;&lt;wsp:rsid wsp:val=&quot;00533F43&quot;/&gt;&lt;wsp:rsid wsp:val=&quot;00534345&quot;/&gt;&lt;wsp:rsid wsp:val=&quot;00536484&quot;/&gt;&lt;wsp:rsid wsp:val=&quot;00536F15&quot;/&gt;&lt;wsp:rsid wsp:val=&quot;00537287&quot;/&gt;&lt;wsp:rsid wsp:val=&quot;00537536&quot;/&gt;&lt;wsp:rsid wsp:val=&quot;0053789B&quot;/&gt;&lt;wsp:rsid wsp:val=&quot;00537C58&quot;/&gt;&lt;wsp:rsid wsp:val=&quot;00540A73&quot;/&gt;&lt;wsp:rsid wsp:val=&quot;00541B13&quot;/&gt;&lt;wsp:rsid wsp:val=&quot;00542C06&quot;/&gt;&lt;wsp:rsid wsp:val=&quot;005448D6&quot;/&gt;&lt;wsp:rsid wsp:val=&quot;00544B22&quot;/&gt;&lt;wsp:rsid wsp:val=&quot;0054531E&quot;/&gt;&lt;wsp:rsid wsp:val=&quot;0054690C&quot;/&gt;&lt;wsp:rsid wsp:val=&quot;00546D1D&quot;/&gt;&lt;wsp:rsid wsp:val=&quot;00550E75&quot;/&gt;&lt;wsp:rsid wsp:val=&quot;00552215&quot;/&gt;&lt;wsp:rsid wsp:val=&quot;00552B45&quot;/&gt;&lt;wsp:rsid wsp:val=&quot;0055379A&quot;/&gt;&lt;wsp:rsid wsp:val=&quot;00554BB0&quot;/&gt;&lt;wsp:rsid wsp:val=&quot;005553D2&quot;/&gt;&lt;wsp:rsid wsp:val=&quot;0055605F&quot;/&gt;&lt;wsp:rsid wsp:val=&quot;00556F78&quot;/&gt;&lt;wsp:rsid wsp:val=&quot;00557854&quot;/&gt;&lt;wsp:rsid wsp:val=&quot;00557F0D&quot;/&gt;&lt;wsp:rsid wsp:val=&quot;00560153&quot;/&gt;&lt;wsp:rsid wsp:val=&quot;00560920&quot;/&gt;&lt;wsp:rsid wsp:val=&quot;005613EB&quot;/&gt;&lt;wsp:rsid wsp:val=&quot;00562080&quot;/&gt;&lt;wsp:rsid wsp:val=&quot;005638EE&quot;/&gt;&lt;wsp:rsid wsp:val=&quot;00563D5B&quot;/&gt;&lt;wsp:rsid wsp:val=&quot;00564CEC&quot;/&gt;&lt;wsp:rsid wsp:val=&quot;00565A9C&quot;/&gt;&lt;wsp:rsid wsp:val=&quot;00565E83&quot;/&gt;&lt;wsp:rsid wsp:val=&quot;0056673B&quot;/&gt;&lt;wsp:rsid wsp:val=&quot;00566C4D&quot;/&gt;&lt;wsp:rsid wsp:val=&quot;00566F3A&quot;/&gt;&lt;wsp:rsid wsp:val=&quot;00566F5F&quot;/&gt;&lt;wsp:rsid wsp:val=&quot;005702C9&quot;/&gt;&lt;wsp:rsid wsp:val=&quot;00571229&quot;/&gt;&lt;wsp:rsid wsp:val=&quot;005728AA&quot;/&gt;&lt;wsp:rsid wsp:val=&quot;0057322A&quot;/&gt;&lt;wsp:rsid wsp:val=&quot;005741E7&quot;/&gt;&lt;wsp:rsid wsp:val=&quot;005748E8&quot;/&gt;&lt;wsp:rsid wsp:val=&quot;0057509D&quot;/&gt;&lt;wsp:rsid wsp:val=&quot;00575FF1&quot;/&gt;&lt;wsp:rsid wsp:val=&quot;00576024&quot;/&gt;&lt;wsp:rsid wsp:val=&quot;00576F7A&quot;/&gt;&lt;wsp:rsid wsp:val=&quot;00580C66&quot;/&gt;&lt;wsp:rsid wsp:val=&quot;00580D64&quot;/&gt;&lt;wsp:rsid wsp:val=&quot;00581DFF&quot;/&gt;&lt;wsp:rsid wsp:val=&quot;00582AC9&quot;/&gt;&lt;wsp:rsid wsp:val=&quot;005832CD&quot;/&gt;&lt;wsp:rsid wsp:val=&quot;00583645&quot;/&gt;&lt;wsp:rsid wsp:val=&quot;00583CDE&quot;/&gt;&lt;wsp:rsid wsp:val=&quot;00585652&quot;/&gt;&lt;wsp:rsid wsp:val=&quot;00585D98&quot;/&gt;&lt;wsp:rsid wsp:val=&quot;00585FDC&quot;/&gt;&lt;wsp:rsid wsp:val=&quot;005861F9&quot;/&gt;&lt;wsp:rsid wsp:val=&quot;00586401&quot;/&gt;&lt;wsp:rsid wsp:val=&quot;00586B93&quot;/&gt;&lt;wsp:rsid wsp:val=&quot;005870DE&quot;/&gt;&lt;wsp:rsid wsp:val=&quot;00587710&quot;/&gt;&lt;wsp:rsid wsp:val=&quot;005900C0&quot;/&gt;&lt;wsp:rsid wsp:val=&quot;005919A2&quot;/&gt;&lt;wsp:rsid wsp:val=&quot;00593818&quot;/&gt;&lt;wsp:rsid wsp:val=&quot;0059480E&quot;/&gt;&lt;wsp:rsid wsp:val=&quot;00596B9D&quot;/&gt;&lt;wsp:rsid wsp:val=&quot;00596C6B&quot;/&gt;&lt;wsp:rsid wsp:val=&quot;005974A6&quot;/&gt;&lt;wsp:rsid wsp:val=&quot;00597AD2&quot;/&gt;&lt;wsp:rsid wsp:val=&quot;00597B1B&quot;/&gt;&lt;wsp:rsid wsp:val=&quot;005A0533&quot;/&gt;&lt;wsp:rsid wsp:val=&quot;005A05DA&quot;/&gt;&lt;wsp:rsid wsp:val=&quot;005A073D&quot;/&gt;&lt;wsp:rsid wsp:val=&quot;005A0987&quot;/&gt;&lt;wsp:rsid wsp:val=&quot;005A175C&quot;/&gt;&lt;wsp:rsid wsp:val=&quot;005A3736&quot;/&gt;&lt;wsp:rsid wsp:val=&quot;005A4500&quot;/&gt;&lt;wsp:rsid wsp:val=&quot;005A6486&quot;/&gt;&lt;wsp:rsid wsp:val=&quot;005A69C3&quot;/&gt;&lt;wsp:rsid wsp:val=&quot;005A7694&quot;/&gt;&lt;wsp:rsid wsp:val=&quot;005A7F0A&quot;/&gt;&lt;wsp:rsid wsp:val=&quot;005B0450&quot;/&gt;&lt;wsp:rsid wsp:val=&quot;005B1813&quot;/&gt;&lt;wsp:rsid wsp:val=&quot;005B1E47&quot;/&gt;&lt;wsp:rsid wsp:val=&quot;005B2128&quot;/&gt;&lt;wsp:rsid wsp:val=&quot;005B27D3&quot;/&gt;&lt;wsp:rsid wsp:val=&quot;005B2AF5&quot;/&gt;&lt;wsp:rsid wsp:val=&quot;005B2D94&quot;/&gt;&lt;wsp:rsid wsp:val=&quot;005B311F&quot;/&gt;&lt;wsp:rsid wsp:val=&quot;005B3F00&quot;/&gt;&lt;wsp:rsid wsp:val=&quot;005B40E8&quot;/&gt;&lt;wsp:rsid wsp:val=&quot;005B4A15&quot;/&gt;&lt;wsp:rsid wsp:val=&quot;005B4CB5&quot;/&gt;&lt;wsp:rsid wsp:val=&quot;005B64BA&quot;/&gt;&lt;wsp:rsid wsp:val=&quot;005B6D3C&quot;/&gt;&lt;wsp:rsid wsp:val=&quot;005B72DB&quot;/&gt;&lt;wsp:rsid wsp:val=&quot;005B7605&quot;/&gt;&lt;wsp:rsid wsp:val=&quot;005B7798&quot;/&gt;&lt;wsp:rsid wsp:val=&quot;005C0242&quot;/&gt;&lt;wsp:rsid wsp:val=&quot;005C0514&quot;/&gt;&lt;wsp:rsid wsp:val=&quot;005C32CE&quot;/&gt;&lt;wsp:rsid wsp:val=&quot;005C3AEF&quot;/&gt;&lt;wsp:rsid wsp:val=&quot;005C42D1&quot;/&gt;&lt;wsp:rsid wsp:val=&quot;005C4B22&quot;/&gt;&lt;wsp:rsid wsp:val=&quot;005C4C84&quot;/&gt;&lt;wsp:rsid wsp:val=&quot;005C5520&quot;/&gt;&lt;wsp:rsid wsp:val=&quot;005C5A77&quot;/&gt;&lt;wsp:rsid wsp:val=&quot;005C68FF&quot;/&gt;&lt;wsp:rsid wsp:val=&quot;005C700B&quot;/&gt;&lt;wsp:rsid wsp:val=&quot;005C7498&quot;/&gt;&lt;wsp:rsid wsp:val=&quot;005D005B&quot;/&gt;&lt;wsp:rsid wsp:val=&quot;005D0780&quot;/&gt;&lt;wsp:rsid wsp:val=&quot;005D3145&quot;/&gt;&lt;wsp:rsid wsp:val=&quot;005D385F&quot;/&gt;&lt;wsp:rsid wsp:val=&quot;005D3BB2&quot;/&gt;&lt;wsp:rsid wsp:val=&quot;005D3E1B&quot;/&gt;&lt;wsp:rsid wsp:val=&quot;005D49C8&quot;/&gt;&lt;wsp:rsid wsp:val=&quot;005D57FA&quot;/&gt;&lt;wsp:rsid wsp:val=&quot;005D5941&quot;/&gt;&lt;wsp:rsid wsp:val=&quot;005D77DA&quot;/&gt;&lt;wsp:rsid wsp:val=&quot;005E26B2&quot;/&gt;&lt;wsp:rsid wsp:val=&quot;005E329E&quot;/&gt;&lt;wsp:rsid wsp:val=&quot;005E37C8&quot;/&gt;&lt;wsp:rsid wsp:val=&quot;005E3F28&quot;/&gt;&lt;wsp:rsid wsp:val=&quot;005E405C&quot;/&gt;&lt;wsp:rsid wsp:val=&quot;005E4D88&quot;/&gt;&lt;wsp:rsid wsp:val=&quot;005E57B0&quot;/&gt;&lt;wsp:rsid wsp:val=&quot;005E5859&quot;/&gt;&lt;wsp:rsid wsp:val=&quot;005E5BE2&quot;/&gt;&lt;wsp:rsid wsp:val=&quot;005E6128&quot;/&gt;&lt;wsp:rsid wsp:val=&quot;005E61D0&quot;/&gt;&lt;wsp:rsid wsp:val=&quot;005E64DA&quot;/&gt;&lt;wsp:rsid wsp:val=&quot;005E7111&quot;/&gt;&lt;wsp:rsid wsp:val=&quot;005F0BB7&quot;/&gt;&lt;wsp:rsid wsp:val=&quot;005F1CBA&quot;/&gt;&lt;wsp:rsid wsp:val=&quot;005F21D2&quot;/&gt;&lt;wsp:rsid wsp:val=&quot;005F6263&quot;/&gt;&lt;wsp:rsid wsp:val=&quot;005F665D&quot;/&gt;&lt;wsp:rsid wsp:val=&quot;005F71BF&quot;/&gt;&lt;wsp:rsid wsp:val=&quot;005F73FB&quot;/&gt;&lt;wsp:rsid wsp:val=&quot;005F7CA5&quot;/&gt;&lt;wsp:rsid wsp:val=&quot;00600515&quot;/&gt;&lt;wsp:rsid wsp:val=&quot;00600FC1&quot;/&gt;&lt;wsp:rsid wsp:val=&quot;00601558&quot;/&gt;&lt;wsp:rsid wsp:val=&quot;00601D69&quot;/&gt;&lt;wsp:rsid wsp:val=&quot;0060200E&quot;/&gt;&lt;wsp:rsid wsp:val=&quot;00603215&quot;/&gt;&lt;wsp:rsid wsp:val=&quot;0060321D&quot;/&gt;&lt;wsp:rsid wsp:val=&quot;00603B41&quot;/&gt;&lt;wsp:rsid wsp:val=&quot;00603B54&quot;/&gt;&lt;wsp:rsid wsp:val=&quot;00604819&quot;/&gt;&lt;wsp:rsid wsp:val=&quot;006051E9&quot;/&gt;&lt;wsp:rsid wsp:val=&quot;00605414&quot;/&gt;&lt;wsp:rsid wsp:val=&quot;006057BF&quot;/&gt;&lt;wsp:rsid wsp:val=&quot;006072BA&quot;/&gt;&lt;wsp:rsid wsp:val=&quot;00610F05&quot;/&gt;&lt;wsp:rsid wsp:val=&quot;0061143D&quot;/&gt;&lt;wsp:rsid wsp:val=&quot;00612109&quot;/&gt;&lt;wsp:rsid wsp:val=&quot;00612223&quot;/&gt;&lt;wsp:rsid wsp:val=&quot;00612487&quot;/&gt;&lt;wsp:rsid wsp:val=&quot;006132EB&quot;/&gt;&lt;wsp:rsid wsp:val=&quot;006133E0&quot;/&gt;&lt;wsp:rsid wsp:val=&quot;00613F9A&quot;/&gt;&lt;wsp:rsid wsp:val=&quot;00614128&quot;/&gt;&lt;wsp:rsid wsp:val=&quot;006144F1&quot;/&gt;&lt;wsp:rsid wsp:val=&quot;00614AE5&quot;/&gt;&lt;wsp:rsid wsp:val=&quot;00616222&quot;/&gt;&lt;wsp:rsid wsp:val=&quot;00623C80&quot;/&gt;&lt;wsp:rsid wsp:val=&quot;00623EEF&quot;/&gt;&lt;wsp:rsid wsp:val=&quot;00624222&quot;/&gt;&lt;wsp:rsid wsp:val=&quot;0062472B&quot;/&gt;&lt;wsp:rsid wsp:val=&quot;0062575C&quot;/&gt;&lt;wsp:rsid wsp:val=&quot;00625905&quot;/&gt;&lt;wsp:rsid wsp:val=&quot;006260F1&quot;/&gt;&lt;wsp:rsid wsp:val=&quot;0062693A&quot;/&gt;&lt;wsp:rsid wsp:val=&quot;006275FD&quot;/&gt;&lt;wsp:rsid wsp:val=&quot;0063024C&quot;/&gt;&lt;wsp:rsid wsp:val=&quot;0063069B&quot;/&gt;&lt;wsp:rsid wsp:val=&quot;006306B3&quot;/&gt;&lt;wsp:rsid wsp:val=&quot;00631A43&quot;/&gt;&lt;wsp:rsid wsp:val=&quot;00632569&quot;/&gt;&lt;wsp:rsid wsp:val=&quot;00632ABC&quot;/&gt;&lt;wsp:rsid wsp:val=&quot;00634C02&quot;/&gt;&lt;wsp:rsid wsp:val=&quot;006404C9&quot;/&gt;&lt;wsp:rsid wsp:val=&quot;00640E3E&quot;/&gt;&lt;wsp:rsid wsp:val=&quot;00641007&quot;/&gt;&lt;wsp:rsid wsp:val=&quot;006419E6&quot;/&gt;&lt;wsp:rsid wsp:val=&quot;006427E9&quot;/&gt;&lt;wsp:rsid wsp:val=&quot;00642BD4&quot;/&gt;&lt;wsp:rsid wsp:val=&quot;00643084&quot;/&gt;&lt;wsp:rsid wsp:val=&quot;00643433&quot;/&gt;&lt;wsp:rsid wsp:val=&quot;00643463&quot;/&gt;&lt;wsp:rsid wsp:val=&quot;0064567E&quot;/&gt;&lt;wsp:rsid wsp:val=&quot;00646436&quot;/&gt;&lt;wsp:rsid wsp:val=&quot;00646D64&quot;/&gt;&lt;wsp:rsid wsp:val=&quot;006475F9&quot;/&gt;&lt;wsp:rsid wsp:val=&quot;0064799A&quot;/&gt;&lt;wsp:rsid wsp:val=&quot;00647B29&quot;/&gt;&lt;wsp:rsid wsp:val=&quot;006507E8&quot;/&gt;&lt;wsp:rsid wsp:val=&quot;00650C6F&quot;/&gt;&lt;wsp:rsid wsp:val=&quot;006510DA&quot;/&gt;&lt;wsp:rsid wsp:val=&quot;00651519&quot;/&gt;&lt;wsp:rsid wsp:val=&quot;00651564&quot;/&gt;&lt;wsp:rsid wsp:val=&quot;006517FC&quot;/&gt;&lt;wsp:rsid wsp:val=&quot;00651BFE&quot;/&gt;&lt;wsp:rsid wsp:val=&quot;00651E56&quot;/&gt;&lt;wsp:rsid wsp:val=&quot;00652803&quot;/&gt;&lt;wsp:rsid wsp:val=&quot;0065418D&quot;/&gt;&lt;wsp:rsid wsp:val=&quot;00654A17&quot;/&gt;&lt;wsp:rsid wsp:val=&quot;00656EFB&quot;/&gt;&lt;wsp:rsid wsp:val=&quot;00657458&quot;/&gt;&lt;wsp:rsid wsp:val=&quot;0066090F&quot;/&gt;&lt;wsp:rsid wsp:val=&quot;00660B90&quot;/&gt;&lt;wsp:rsid wsp:val=&quot;00661018&quot;/&gt;&lt;wsp:rsid wsp:val=&quot;006611B6&quot;/&gt;&lt;wsp:rsid wsp:val=&quot;006611BE&quot;/&gt;&lt;wsp:rsid wsp:val=&quot;006618C7&quot;/&gt;&lt;wsp:rsid wsp:val=&quot;00662EC9&quot;/&gt;&lt;wsp:rsid wsp:val=&quot;006633F9&quot;/&gt;&lt;wsp:rsid wsp:val=&quot;0066357A&quot;/&gt;&lt;wsp:rsid wsp:val=&quot;00663F04&quot;/&gt;&lt;wsp:rsid wsp:val=&quot;006643D4&quot;/&gt;&lt;wsp:rsid wsp:val=&quot;006647FD&quot;/&gt;&lt;wsp:rsid wsp:val=&quot;006652A3&quot;/&gt;&lt;wsp:rsid wsp:val=&quot;00665E0C&quot;/&gt;&lt;wsp:rsid wsp:val=&quot;00666321&quot;/&gt;&lt;wsp:rsid wsp:val=&quot;00667565&quot;/&gt;&lt;wsp:rsid wsp:val=&quot;0066775D&quot;/&gt;&lt;wsp:rsid wsp:val=&quot;00667BDC&quot;/&gt;&lt;wsp:rsid wsp:val=&quot;00667EFC&quot;/&gt;&lt;wsp:rsid wsp:val=&quot;00670D0A&quot;/&gt;&lt;wsp:rsid wsp:val=&quot;00671B0F&quot;/&gt;&lt;wsp:rsid wsp:val=&quot;006726A8&quot;/&gt;&lt;wsp:rsid wsp:val=&quot;006745DB&quot;/&gt;&lt;wsp:rsid wsp:val=&quot;00674B0E&quot;/&gt;&lt;wsp:rsid wsp:val=&quot;00674F11&quot;/&gt;&lt;wsp:rsid wsp:val=&quot;00675017&quot;/&gt;&lt;wsp:rsid wsp:val=&quot;00675EC7&quot;/&gt;&lt;wsp:rsid wsp:val=&quot;00675FAD&quot;/&gt;&lt;wsp:rsid wsp:val=&quot;006763B4&quot;/&gt;&lt;wsp:rsid wsp:val=&quot;00676A7C&quot;/&gt;&lt;wsp:rsid wsp:val=&quot;006810FB&quot;/&gt;&lt;wsp:rsid wsp:val=&quot;00681F6A&quot;/&gt;&lt;wsp:rsid wsp:val=&quot;006822C9&quot;/&gt;&lt;wsp:rsid wsp:val=&quot;006824D2&quot;/&gt;&lt;wsp:rsid wsp:val=&quot;00683233&quot;/&gt;&lt;wsp:rsid wsp:val=&quot;00683753&quot;/&gt;&lt;wsp:rsid wsp:val=&quot;006842DB&quot;/&gt;&lt;wsp:rsid wsp:val=&quot;00686278&quot;/&gt;&lt;wsp:rsid wsp:val=&quot;00686B76&quot;/&gt;&lt;wsp:rsid wsp:val=&quot;00686E6A&quot;/&gt;&lt;wsp:rsid wsp:val=&quot;00687C81&quot;/&gt;&lt;wsp:rsid wsp:val=&quot;006900C1&quot;/&gt;&lt;wsp:rsid wsp:val=&quot;00690A3C&quot;/&gt;&lt;wsp:rsid wsp:val=&quot;00691A3A&quot;/&gt;&lt;wsp:rsid wsp:val=&quot;00691D20&quot;/&gt;&lt;wsp:rsid wsp:val=&quot;006922D3&quot;/&gt;&lt;wsp:rsid wsp:val=&quot;0069252E&quot;/&gt;&lt;wsp:rsid wsp:val=&quot;00694ABB&quot;/&gt;&lt;wsp:rsid wsp:val=&quot;00694CF8&quot;/&gt;&lt;wsp:rsid wsp:val=&quot;00695579&quot;/&gt;&lt;wsp:rsid wsp:val=&quot;00695F91&quot;/&gt;&lt;wsp:rsid wsp:val=&quot;00696E35&quot;/&gt;&lt;wsp:rsid wsp:val=&quot;006973FA&quot;/&gt;&lt;wsp:rsid wsp:val=&quot;00697554&quot;/&gt;&lt;wsp:rsid wsp:val=&quot;00697EED&quot;/&gt;&lt;wsp:rsid wsp:val=&quot;00697FDA&quot;/&gt;&lt;wsp:rsid wsp:val=&quot;006A09BC&quot;/&gt;&lt;wsp:rsid wsp:val=&quot;006A0A8C&quot;/&gt;&lt;wsp:rsid wsp:val=&quot;006A25E5&quot;/&gt;&lt;wsp:rsid wsp:val=&quot;006A284C&quot;/&gt;&lt;wsp:rsid wsp:val=&quot;006A2883&quot;/&gt;&lt;wsp:rsid wsp:val=&quot;006A301C&quot;/&gt;&lt;wsp:rsid wsp:val=&quot;006A3885&quot;/&gt;&lt;wsp:rsid wsp:val=&quot;006A5158&quot;/&gt;&lt;wsp:rsid wsp:val=&quot;006A5646&quot;/&gt;&lt;wsp:rsid wsp:val=&quot;006A65F9&quot;/&gt;&lt;wsp:rsid wsp:val=&quot;006A677C&quot;/&gt;&lt;wsp:rsid wsp:val=&quot;006A7F50&quot;/&gt;&lt;wsp:rsid wsp:val=&quot;006B0A09&quot;/&gt;&lt;wsp:rsid wsp:val=&quot;006B122E&quot;/&gt;&lt;wsp:rsid wsp:val=&quot;006B13E4&quot;/&gt;&lt;wsp:rsid wsp:val=&quot;006B1C4C&quot;/&gt;&lt;wsp:rsid wsp:val=&quot;006B1C8D&quot;/&gt;&lt;wsp:rsid wsp:val=&quot;006B20AB&quot;/&gt;&lt;wsp:rsid wsp:val=&quot;006B2583&quot;/&gt;&lt;wsp:rsid wsp:val=&quot;006B3C86&quot;/&gt;&lt;wsp:rsid wsp:val=&quot;006B4743&quot;/&gt;&lt;wsp:rsid wsp:val=&quot;006B5893&quot;/&gt;&lt;wsp:rsid wsp:val=&quot;006B5DF8&quot;/&gt;&lt;wsp:rsid wsp:val=&quot;006B5F04&quot;/&gt;&lt;wsp:rsid wsp:val=&quot;006B6FCC&quot;/&gt;&lt;wsp:rsid wsp:val=&quot;006B706C&quot;/&gt;&lt;wsp:rsid wsp:val=&quot;006B71E3&quot;/&gt;&lt;wsp:rsid wsp:val=&quot;006C13D5&quot;/&gt;&lt;wsp:rsid wsp:val=&quot;006C2487&quot;/&gt;&lt;wsp:rsid wsp:val=&quot;006C2A51&quot;/&gt;&lt;wsp:rsid wsp:val=&quot;006C2A5F&quot;/&gt;&lt;wsp:rsid wsp:val=&quot;006C3CCA&quot;/&gt;&lt;wsp:rsid wsp:val=&quot;006C47F7&quot;/&gt;&lt;wsp:rsid wsp:val=&quot;006C56AB&quot;/&gt;&lt;wsp:rsid wsp:val=&quot;006C5766&quot;/&gt;&lt;wsp:rsid wsp:val=&quot;006C7FAE&quot;/&gt;&lt;wsp:rsid wsp:val=&quot;006D0724&quot;/&gt;&lt;wsp:rsid wsp:val=&quot;006D0D23&quot;/&gt;&lt;wsp:rsid wsp:val=&quot;006D1097&quot;/&gt;&lt;wsp:rsid wsp:val=&quot;006D11DE&quot;/&gt;&lt;wsp:rsid wsp:val=&quot;006D1EAB&quot;/&gt;&lt;wsp:rsid wsp:val=&quot;006D258E&quot;/&gt;&lt;wsp:rsid wsp:val=&quot;006D26C2&quot;/&gt;&lt;wsp:rsid wsp:val=&quot;006D2FD7&quot;/&gt;&lt;wsp:rsid wsp:val=&quot;006D32D0&quot;/&gt;&lt;wsp:rsid wsp:val=&quot;006D5D63&quot;/&gt;&lt;wsp:rsid wsp:val=&quot;006D7F34&quot;/&gt;&lt;wsp:rsid wsp:val=&quot;006D7FDD&quot;/&gt;&lt;wsp:rsid wsp:val=&quot;006E1B3B&quot;/&gt;&lt;wsp:rsid wsp:val=&quot;006E2343&quot;/&gt;&lt;wsp:rsid wsp:val=&quot;006E253A&quot;/&gt;&lt;wsp:rsid wsp:val=&quot;006E3D2A&quot;/&gt;&lt;wsp:rsid wsp:val=&quot;006E55A0&quot;/&gt;&lt;wsp:rsid wsp:val=&quot;006E6801&quot;/&gt;&lt;wsp:rsid wsp:val=&quot;006E7402&quot;/&gt;&lt;wsp:rsid wsp:val=&quot;006F178D&quot;/&gt;&lt;wsp:rsid wsp:val=&quot;006F190C&quot;/&gt;&lt;wsp:rsid wsp:val=&quot;006F308B&quot;/&gt;&lt;wsp:rsid wsp:val=&quot;006F3167&quot;/&gt;&lt;wsp:rsid wsp:val=&quot;006F43DC&quot;/&gt;&lt;wsp:rsid wsp:val=&quot;006F4745&quot;/&gt;&lt;wsp:rsid wsp:val=&quot;006F597D&quot;/&gt;&lt;wsp:rsid wsp:val=&quot;006F7302&quot;/&gt;&lt;wsp:rsid wsp:val=&quot;006F7D5A&quot;/&gt;&lt;wsp:rsid wsp:val=&quot;006F7DF9&quot;/&gt;&lt;wsp:rsid wsp:val=&quot;00700A41&quot;/&gt;&lt;wsp:rsid wsp:val=&quot;00700CF0&quot;/&gt;&lt;wsp:rsid wsp:val=&quot;007012F3&quot;/&gt;&lt;wsp:rsid wsp:val=&quot;00702618&quot;/&gt;&lt;wsp:rsid wsp:val=&quot;00702E86&quot;/&gt;&lt;wsp:rsid wsp:val=&quot;00703A66&quot;/&gt;&lt;wsp:rsid wsp:val=&quot;00703C8F&quot;/&gt;&lt;wsp:rsid wsp:val=&quot;007044CC&quot;/&gt;&lt;wsp:rsid wsp:val=&quot;00704D0A&quot;/&gt;&lt;wsp:rsid wsp:val=&quot;00704E60&quot;/&gt;&lt;wsp:rsid wsp:val=&quot;00705444&quot;/&gt;&lt;wsp:rsid wsp:val=&quot;0070544B&quot;/&gt;&lt;wsp:rsid wsp:val=&quot;0070583A&quot;/&gt;&lt;wsp:rsid wsp:val=&quot;007059EB&quot;/&gt;&lt;wsp:rsid wsp:val=&quot;00706048&quot;/&gt;&lt;wsp:rsid wsp:val=&quot;007065B9&quot;/&gt;&lt;wsp:rsid wsp:val=&quot;007068CD&quot;/&gt;&lt;wsp:rsid wsp:val=&quot;0071087C&quot;/&gt;&lt;wsp:rsid wsp:val=&quot;00710CE6&quot;/&gt;&lt;wsp:rsid wsp:val=&quot;00710FB3&quot;/&gt;&lt;wsp:rsid wsp:val=&quot;0071113A&quot;/&gt;&lt;wsp:rsid wsp:val=&quot;00712818&quot;/&gt;&lt;wsp:rsid wsp:val=&quot;00713B2F&quot;/&gt;&lt;wsp:rsid wsp:val=&quot;007140BD&quot;/&gt;&lt;wsp:rsid wsp:val=&quot;00714D90&quot;/&gt;&lt;wsp:rsid wsp:val=&quot;00715367&quot;/&gt;&lt;wsp:rsid wsp:val=&quot;007163C3&quot;/&gt;&lt;wsp:rsid wsp:val=&quot;00716A3E&quot;/&gt;&lt;wsp:rsid wsp:val=&quot;0071713F&quot;/&gt;&lt;wsp:rsid wsp:val=&quot;00717C7A&quot;/&gt;&lt;wsp:rsid wsp:val=&quot;00720158&quot;/&gt;&lt;wsp:rsid wsp:val=&quot;00721E50&quot;/&gt;&lt;wsp:rsid wsp:val=&quot;0072259C&quot;/&gt;&lt;wsp:rsid wsp:val=&quot;0072353C&quot;/&gt;&lt;wsp:rsid wsp:val=&quot;00723827&quot;/&gt;&lt;wsp:rsid wsp:val=&quot;00725371&quot;/&gt;&lt;wsp:rsid wsp:val=&quot;0072662A&quot;/&gt;&lt;wsp:rsid wsp:val=&quot;007300A2&quot;/&gt;&lt;wsp:rsid wsp:val=&quot;00730B04&quot;/&gt;&lt;wsp:rsid wsp:val=&quot;00731CFD&quot;/&gt;&lt;wsp:rsid wsp:val=&quot;007322BA&quot;/&gt;&lt;wsp:rsid wsp:val=&quot;00732C01&quot;/&gt;&lt;wsp:rsid wsp:val=&quot;007332C4&quot;/&gt;&lt;wsp:rsid wsp:val=&quot;007333E3&quot;/&gt;&lt;wsp:rsid wsp:val=&quot;007341E5&quot;/&gt;&lt;wsp:rsid wsp:val=&quot;0073457A&quot;/&gt;&lt;wsp:rsid wsp:val=&quot;0073527D&quot;/&gt;&lt;wsp:rsid wsp:val=&quot;00735D8B&quot;/&gt;&lt;wsp:rsid wsp:val=&quot;00736660&quot;/&gt;&lt;wsp:rsid wsp:val=&quot;00736E4C&quot;/&gt;&lt;wsp:rsid wsp:val=&quot;007374B7&quot;/&gt;&lt;wsp:rsid wsp:val=&quot;0073760E&quot;/&gt;&lt;wsp:rsid wsp:val=&quot;007377D7&quot;/&gt;&lt;wsp:rsid wsp:val=&quot;0074065D&quot;/&gt;&lt;wsp:rsid wsp:val=&quot;00740A08&quot;/&gt;&lt;wsp:rsid wsp:val=&quot;00741904&quot;/&gt;&lt;wsp:rsid wsp:val=&quot;00741EA8&quot;/&gt;&lt;wsp:rsid wsp:val=&quot;00743846&quot;/&gt;&lt;wsp:rsid wsp:val=&quot;00744872&quot;/&gt;&lt;wsp:rsid wsp:val=&quot;00745A63&quot;/&gt;&lt;wsp:rsid wsp:val=&quot;007479A9&quot;/&gt;&lt;wsp:rsid wsp:val=&quot;007509B1&quot;/&gt;&lt;wsp:rsid wsp:val=&quot;00751145&quot;/&gt;&lt;wsp:rsid wsp:val=&quot;007520B2&quot;/&gt;&lt;wsp:rsid wsp:val=&quot;00752876&quot;/&gt;&lt;wsp:rsid wsp:val=&quot;00752E42&quot;/&gt;&lt;wsp:rsid wsp:val=&quot;00753CEA&quot;/&gt;&lt;wsp:rsid wsp:val=&quot;00754790&quot;/&gt;&lt;wsp:rsid wsp:val=&quot;007547F2&quot;/&gt;&lt;wsp:rsid wsp:val=&quot;00754E3F&quot;/&gt;&lt;wsp:rsid wsp:val=&quot;00754F96&quot;/&gt;&lt;wsp:rsid wsp:val=&quot;00756216&quot;/&gt;&lt;wsp:rsid wsp:val=&quot;00756E19&quot;/&gt;&lt;wsp:rsid wsp:val=&quot;00756F39&quot;/&gt;&lt;wsp:rsid wsp:val=&quot;0075721C&quot;/&gt;&lt;wsp:rsid wsp:val=&quot;007576BE&quot;/&gt;&lt;wsp:rsid wsp:val=&quot;00757DD9&quot;/&gt;&lt;wsp:rsid wsp:val=&quot;0076124A&quot;/&gt;&lt;wsp:rsid wsp:val=&quot;00762123&quot;/&gt;&lt;wsp:rsid wsp:val=&quot;00763553&quot;/&gt;&lt;wsp:rsid wsp:val=&quot;0076363A&quot;/&gt;&lt;wsp:rsid wsp:val=&quot;00764161&quot;/&gt;&lt;wsp:rsid wsp:val=&quot;00764601&quot;/&gt;&lt;wsp:rsid wsp:val=&quot;00764744&quot;/&gt;&lt;wsp:rsid wsp:val=&quot;00764A42&quot;/&gt;&lt;wsp:rsid wsp:val=&quot;00765477&quot;/&gt;&lt;wsp:rsid wsp:val=&quot;007655E6&quot;/&gt;&lt;wsp:rsid wsp:val=&quot;00765F82&quot;/&gt;&lt;wsp:rsid wsp:val=&quot;00766135&quot;/&gt;&lt;wsp:rsid wsp:val=&quot;0076733B&quot;/&gt;&lt;wsp:rsid wsp:val=&quot;00767C39&quot;/&gt;&lt;wsp:rsid wsp:val=&quot;00767E8A&quot;/&gt;&lt;wsp:rsid wsp:val=&quot;00767FF1&quot;/&gt;&lt;wsp:rsid wsp:val=&quot;007701DE&quot;/&gt;&lt;wsp:rsid wsp:val=&quot;007714DC&quot;/&gt;&lt;wsp:rsid wsp:val=&quot;007716E9&quot;/&gt;&lt;wsp:rsid wsp:val=&quot;00775B07&quot;/&gt;&lt;wsp:rsid wsp:val=&quot;0077627C&quot;/&gt;&lt;wsp:rsid wsp:val=&quot;007765BF&quot;/&gt;&lt;wsp:rsid wsp:val=&quot;00776B2A&quot;/&gt;&lt;wsp:rsid wsp:val=&quot;00777AB0&quot;/&gt;&lt;wsp:rsid wsp:val=&quot;00777E65&quot;/&gt;&lt;wsp:rsid wsp:val=&quot;007800B0&quot;/&gt;&lt;wsp:rsid wsp:val=&quot;00780EA2&quot;/&gt;&lt;wsp:rsid wsp:val=&quot;007812B1&quot;/&gt;&lt;wsp:rsid wsp:val=&quot;00781396&quot;/&gt;&lt;wsp:rsid wsp:val=&quot;007823CC&quot;/&gt;&lt;wsp:rsid wsp:val=&quot;0078252D&quot;/&gt;&lt;wsp:rsid wsp:val=&quot;00782884&quot;/&gt;&lt;wsp:rsid wsp:val=&quot;00785CEF&quot;/&gt;&lt;wsp:rsid wsp:val=&quot;00786026&quot;/&gt;&lt;wsp:rsid wsp:val=&quot;00787337&quot;/&gt;&lt;wsp:rsid wsp:val=&quot;00787BD6&quot;/&gt;&lt;wsp:rsid wsp:val=&quot;00790109&quot;/&gt;&lt;wsp:rsid wsp:val=&quot;007905CC&quot;/&gt;&lt;wsp:rsid wsp:val=&quot;00790957&quot;/&gt;&lt;wsp:rsid wsp:val=&quot;00791EBE&quot;/&gt;&lt;wsp:rsid wsp:val=&quot;00793179&quot;/&gt;&lt;wsp:rsid wsp:val=&quot;00794DAE&quot;/&gt;&lt;wsp:rsid wsp:val=&quot;007956CE&quot;/&gt;&lt;wsp:rsid wsp:val=&quot;00795DB8&quot;/&gt;&lt;wsp:rsid wsp:val=&quot;007968F0&quot;/&gt;&lt;wsp:rsid wsp:val=&quot;00796A56&quot;/&gt;&lt;wsp:rsid wsp:val=&quot;00796BD5&quot;/&gt;&lt;wsp:rsid wsp:val=&quot;0079757B&quot;/&gt;&lt;wsp:rsid wsp:val=&quot;007A3634&quot;/&gt;&lt;wsp:rsid wsp:val=&quot;007A4271&quot;/&gt;&lt;wsp:rsid wsp:val=&quot;007A5AD1&quot;/&gt;&lt;wsp:rsid wsp:val=&quot;007A6C80&quot;/&gt;&lt;wsp:rsid wsp:val=&quot;007A73E6&quot;/&gt;&lt;wsp:rsid wsp:val=&quot;007B01FE&quot;/&gt;&lt;wsp:rsid wsp:val=&quot;007B08BE&quot;/&gt;&lt;wsp:rsid wsp:val=&quot;007B1290&quot;/&gt;&lt;wsp:rsid wsp:val=&quot;007B134C&quot;/&gt;&lt;wsp:rsid wsp:val=&quot;007B1C5F&quot;/&gt;&lt;wsp:rsid wsp:val=&quot;007B269D&quot;/&gt;&lt;wsp:rsid wsp:val=&quot;007B3DC8&quot;/&gt;&lt;wsp:rsid wsp:val=&quot;007B4072&quot;/&gt;&lt;wsp:rsid wsp:val=&quot;007B46B0&quot;/&gt;&lt;wsp:rsid wsp:val=&quot;007B5B02&quot;/&gt;&lt;wsp:rsid wsp:val=&quot;007C0139&quot;/&gt;&lt;wsp:rsid wsp:val=&quot;007C1400&quot;/&gt;&lt;wsp:rsid wsp:val=&quot;007C1659&quot;/&gt;&lt;wsp:rsid wsp:val=&quot;007C19B3&quot;/&gt;&lt;wsp:rsid wsp:val=&quot;007C27A1&quot;/&gt;&lt;wsp:rsid wsp:val=&quot;007C2A65&quot;/&gt;&lt;wsp:rsid wsp:val=&quot;007C3003&quot;/&gt;&lt;wsp:rsid wsp:val=&quot;007C3441&quot;/&gt;&lt;wsp:rsid wsp:val=&quot;007C3721&quot;/&gt;&lt;wsp:rsid wsp:val=&quot;007C3864&quot;/&gt;&lt;wsp:rsid wsp:val=&quot;007C3B74&quot;/&gt;&lt;wsp:rsid wsp:val=&quot;007C4F51&quot;/&gt;&lt;wsp:rsid wsp:val=&quot;007C53BB&quot;/&gt;&lt;wsp:rsid wsp:val=&quot;007C63FE&quot;/&gt;&lt;wsp:rsid wsp:val=&quot;007D0943&quot;/&gt;&lt;wsp:rsid wsp:val=&quot;007D0BC6&quot;/&gt;&lt;wsp:rsid wsp:val=&quot;007D1D38&quot;/&gt;&lt;wsp:rsid wsp:val=&quot;007D2052&quot;/&gt;&lt;wsp:rsid wsp:val=&quot;007D2627&quot;/&gt;&lt;wsp:rsid wsp:val=&quot;007D29C4&quot;/&gt;&lt;wsp:rsid wsp:val=&quot;007D3E4F&quot;/&gt;&lt;wsp:rsid wsp:val=&quot;007D5018&quot;/&gt;&lt;wsp:rsid wsp:val=&quot;007D5B76&quot;/&gt;&lt;wsp:rsid wsp:val=&quot;007D6A1E&quot;/&gt;&lt;wsp:rsid wsp:val=&quot;007D6D83&quot;/&gt;&lt;wsp:rsid wsp:val=&quot;007D7538&quot;/&gt;&lt;wsp:rsid wsp:val=&quot;007E0014&quot;/&gt;&lt;wsp:rsid wsp:val=&quot;007E0C65&quot;/&gt;&lt;wsp:rsid wsp:val=&quot;007E1237&quot;/&gt;&lt;wsp:rsid wsp:val=&quot;007E27A2&quot;/&gt;&lt;wsp:rsid wsp:val=&quot;007E2A5A&quot;/&gt;&lt;wsp:rsid wsp:val=&quot;007E2AE4&quot;/&gt;&lt;wsp:rsid wsp:val=&quot;007E3F7F&quot;/&gt;&lt;wsp:rsid wsp:val=&quot;007E41F8&quot;/&gt;&lt;wsp:rsid wsp:val=&quot;007E501C&quot;/&gt;&lt;wsp:rsid wsp:val=&quot;007E53C2&quot;/&gt;&lt;wsp:rsid wsp:val=&quot;007E569D&quot;/&gt;&lt;wsp:rsid wsp:val=&quot;007E6D9D&quot;/&gt;&lt;wsp:rsid wsp:val=&quot;007E73DE&quot;/&gt;&lt;wsp:rsid wsp:val=&quot;007E73FE&quot;/&gt;&lt;wsp:rsid wsp:val=&quot;007F04FF&quot;/&gt;&lt;wsp:rsid wsp:val=&quot;007F0542&quot;/&gt;&lt;wsp:rsid wsp:val=&quot;007F099D&quot;/&gt;&lt;wsp:rsid wsp:val=&quot;007F10EB&quot;/&gt;&lt;wsp:rsid wsp:val=&quot;007F16D4&quot;/&gt;&lt;wsp:rsid wsp:val=&quot;007F1744&quot;/&gt;&lt;wsp:rsid wsp:val=&quot;007F278E&quot;/&gt;&lt;wsp:rsid wsp:val=&quot;007F2DD8&quot;/&gt;&lt;wsp:rsid wsp:val=&quot;007F3503&quot;/&gt;&lt;wsp:rsid wsp:val=&quot;007F412A&quot;/&gt;&lt;wsp:rsid wsp:val=&quot;007F4345&quot;/&gt;&lt;wsp:rsid wsp:val=&quot;007F4A88&quot;/&gt;&lt;wsp:rsid wsp:val=&quot;007F4F87&quot;/&gt;&lt;wsp:rsid wsp:val=&quot;007F5EB2&quot;/&gt;&lt;wsp:rsid wsp:val=&quot;007F65C9&quot;/&gt;&lt;wsp:rsid wsp:val=&quot;007F6BCC&quot;/&gt;&lt;wsp:rsid wsp:val=&quot;007F7837&quot;/&gt;&lt;wsp:rsid wsp:val=&quot;007F7B40&quot;/&gt;&lt;wsp:rsid wsp:val=&quot;007F7F4A&quot;/&gt;&lt;wsp:rsid wsp:val=&quot;0080009B&quot;/&gt;&lt;wsp:rsid wsp:val=&quot;0080102B&quot;/&gt;&lt;wsp:rsid wsp:val=&quot;00801DFE&quot;/&gt;&lt;wsp:rsid wsp:val=&quot;00802BA4&quot;/&gt;&lt;wsp:rsid wsp:val=&quot;008030E5&quot;/&gt;&lt;wsp:rsid wsp:val=&quot;00803168&quot;/&gt;&lt;wsp:rsid wsp:val=&quot;00803999&quot;/&gt;&lt;wsp:rsid wsp:val=&quot;0080429A&quot;/&gt;&lt;wsp:rsid wsp:val=&quot;008047FF&quot;/&gt;&lt;wsp:rsid wsp:val=&quot;0080616A&quot;/&gt;&lt;wsp:rsid wsp:val=&quot;008068D0&quot;/&gt;&lt;wsp:rsid wsp:val=&quot;00806F23&quot;/&gt;&lt;wsp:rsid wsp:val=&quot;00807335&quot;/&gt;&lt;wsp:rsid wsp:val=&quot;00807C5E&quot;/&gt;&lt;wsp:rsid wsp:val=&quot;00810F26&quot;/&gt;&lt;wsp:rsid wsp:val=&quot;00811D87&quot;/&gt;&lt;wsp:rsid wsp:val=&quot;008122FE&quot;/&gt;&lt;wsp:rsid wsp:val=&quot;00814590&quot;/&gt;&lt;wsp:rsid wsp:val=&quot;00814F00&quot;/&gt;&lt;wsp:rsid wsp:val=&quot;00816937&quot;/&gt;&lt;wsp:rsid wsp:val=&quot;00816E6C&quot;/&gt;&lt;wsp:rsid wsp:val=&quot;0081774F&quot;/&gt;&lt;wsp:rsid wsp:val=&quot;0082127D&quot;/&gt;&lt;wsp:rsid wsp:val=&quot;008219F8&quot;/&gt;&lt;wsp:rsid wsp:val=&quot;00822137&quot;/&gt;&lt;wsp:rsid wsp:val=&quot;00822C01&quot;/&gt;&lt;wsp:rsid wsp:val=&quot;008235DF&quot;/&gt;&lt;wsp:rsid wsp:val=&quot;008236BA&quot;/&gt;&lt;wsp:rsid wsp:val=&quot;008240B1&quot;/&gt;&lt;wsp:rsid wsp:val=&quot;008240F1&quot;/&gt;&lt;wsp:rsid wsp:val=&quot;00824A44&quot;/&gt;&lt;wsp:rsid wsp:val=&quot;00825046&quot;/&gt;&lt;wsp:rsid wsp:val=&quot;00825940&quot;/&gt;&lt;wsp:rsid wsp:val=&quot;00826125&quot;/&gt;&lt;wsp:rsid wsp:val=&quot;00826D8C&quot;/&gt;&lt;wsp:rsid wsp:val=&quot;00826F1D&quot;/&gt;&lt;wsp:rsid wsp:val=&quot;00826F70&quot;/&gt;&lt;wsp:rsid wsp:val=&quot;0082755C&quot;/&gt;&lt;wsp:rsid wsp:val=&quot;008303EC&quot;/&gt;&lt;wsp:rsid wsp:val=&quot;00830774&quot;/&gt;&lt;wsp:rsid wsp:val=&quot;00830FB9&quot;/&gt;&lt;wsp:rsid wsp:val=&quot;008310B1&quot;/&gt;&lt;wsp:rsid wsp:val=&quot;0083159E&quot;/&gt;&lt;wsp:rsid wsp:val=&quot;008325F7&quot;/&gt;&lt;wsp:rsid wsp:val=&quot;0083266B&quot;/&gt;&lt;wsp:rsid wsp:val=&quot;008329E0&quot;/&gt;&lt;wsp:rsid wsp:val=&quot;00834DDE&quot;/&gt;&lt;wsp:rsid wsp:val=&quot;00835C0D&quot;/&gt;&lt;wsp:rsid wsp:val=&quot;00835D02&quot;/&gt;&lt;wsp:rsid wsp:val=&quot;00836D92&quot;/&gt;&lt;wsp:rsid wsp:val=&quot;0083783A&quot;/&gt;&lt;wsp:rsid wsp:val=&quot;00840593&quot;/&gt;&lt;wsp:rsid wsp:val=&quot;008409AF&quot;/&gt;&lt;wsp:rsid wsp:val=&quot;008417C1&quot;/&gt;&lt;wsp:rsid wsp:val=&quot;00841853&quot;/&gt;&lt;wsp:rsid wsp:val=&quot;008424C4&quot;/&gt;&lt;wsp:rsid wsp:val=&quot;00842B23&quot;/&gt;&lt;wsp:rsid wsp:val=&quot;00842E28&quot;/&gt;&lt;wsp:rsid wsp:val=&quot;008431B0&quot;/&gt;&lt;wsp:rsid wsp:val=&quot;008438C8&quot;/&gt;&lt;wsp:rsid wsp:val=&quot;008438C9&quot;/&gt;&lt;wsp:rsid wsp:val=&quot;008458E4&quot;/&gt;&lt;wsp:rsid wsp:val=&quot;00846995&quot;/&gt;&lt;wsp:rsid wsp:val=&quot;008476F5&quot;/&gt;&lt;wsp:rsid wsp:val=&quot;00847B00&quot;/&gt;&lt;wsp:rsid wsp:val=&quot;00847B87&quot;/&gt;&lt;wsp:rsid wsp:val=&quot;0085020D&quot;/&gt;&lt;wsp:rsid wsp:val=&quot;00851425&quot;/&gt;&lt;wsp:rsid wsp:val=&quot;00853630&quot;/&gt;&lt;wsp:rsid wsp:val=&quot;00853758&quot;/&gt;&lt;wsp:rsid wsp:val=&quot;00853AC3&quot;/&gt;&lt;wsp:rsid wsp:val=&quot;008558F3&quot;/&gt;&lt;wsp:rsid wsp:val=&quot;00855C16&quot;/&gt;&lt;wsp:rsid wsp:val=&quot;008574A4&quot;/&gt;&lt;wsp:rsid wsp:val=&quot;00860A8F&quot;/&gt;&lt;wsp:rsid wsp:val=&quot;00861E63&quot;/&gt;&lt;wsp:rsid wsp:val=&quot;0086290A&quot;/&gt;&lt;wsp:rsid wsp:val=&quot;008629CA&quot;/&gt;&lt;wsp:rsid wsp:val=&quot;00863339&quot;/&gt;&lt;wsp:rsid wsp:val=&quot;0086397F&quot;/&gt;&lt;wsp:rsid wsp:val=&quot;00864247&quot;/&gt;&lt;wsp:rsid wsp:val=&quot;00865C39&quot;/&gt;&lt;wsp:rsid wsp:val=&quot;00865E2B&quot;/&gt;&lt;wsp:rsid wsp:val=&quot;008666FC&quot;/&gt;&lt;wsp:rsid wsp:val=&quot;00866FA1&quot;/&gt;&lt;wsp:rsid wsp:val=&quot;00867886&quot;/&gt;&lt;wsp:rsid wsp:val=&quot;00867AAF&quot;/&gt;&lt;wsp:rsid wsp:val=&quot;0087096E&quot;/&gt;&lt;wsp:rsid wsp:val=&quot;0087114B&quot;/&gt;&lt;wsp:rsid wsp:val=&quot;00871F26&quot;/&gt;&lt;wsp:rsid wsp:val=&quot;00872F86&quot;/&gt;&lt;wsp:rsid wsp:val=&quot;008752B6&quot;/&gt;&lt;wsp:rsid wsp:val=&quot;00876495&quot;/&gt;&lt;wsp:rsid wsp:val=&quot;0088083C&quot;/&gt;&lt;wsp:rsid wsp:val=&quot;00881ED7&quot;/&gt;&lt;wsp:rsid wsp:val=&quot;00883411&quot;/&gt;&lt;wsp:rsid wsp:val=&quot;008839DE&quot;/&gt;&lt;wsp:rsid wsp:val=&quot;00884AE4&quot;/&gt;&lt;wsp:rsid wsp:val=&quot;008855D6&quot;/&gt;&lt;wsp:rsid wsp:val=&quot;00885E55&quot;/&gt;&lt;wsp:rsid wsp:val=&quot;00886707&quot;/&gt;&lt;wsp:rsid wsp:val=&quot;00886795&quot;/&gt;&lt;wsp:rsid wsp:val=&quot;00886B3D&quot;/&gt;&lt;wsp:rsid wsp:val=&quot;00886FB5&quot;/&gt;&lt;wsp:rsid wsp:val=&quot;00887E74&quot;/&gt;&lt;wsp:rsid wsp:val=&quot;0089011F&quot;/&gt;&lt;wsp:rsid wsp:val=&quot;008903D4&quot;/&gt;&lt;wsp:rsid wsp:val=&quot;00891547&quot;/&gt;&lt;wsp:rsid wsp:val=&quot;0089157E&quot;/&gt;&lt;wsp:rsid wsp:val=&quot;00893152&quot;/&gt;&lt;wsp:rsid wsp:val=&quot;008931F0&quot;/&gt;&lt;wsp:rsid wsp:val=&quot;00893BBB&quot;/&gt;&lt;wsp:rsid wsp:val=&quot;00893E33&quot;/&gt;&lt;wsp:rsid wsp:val=&quot;00893F27&quot;/&gt;&lt;wsp:rsid wsp:val=&quot;00894F57&quot;/&gt;&lt;wsp:rsid wsp:val=&quot;0089507B&quot;/&gt;&lt;wsp:rsid wsp:val=&quot;008956D0&quot;/&gt;&lt;wsp:rsid wsp:val=&quot;0089605F&quot;/&gt;&lt;wsp:rsid wsp:val=&quot;008965B7&quot;/&gt;&lt;wsp:rsid wsp:val=&quot;00896787&quot;/&gt;&lt;wsp:rsid wsp:val=&quot;00896ED7&quot;/&gt;&lt;wsp:rsid wsp:val=&quot;0089756E&quot;/&gt;&lt;wsp:rsid wsp:val=&quot;00897FCC&quot;/&gt;&lt;wsp:rsid wsp:val=&quot;008A004E&quot;/&gt;&lt;wsp:rsid wsp:val=&quot;008A04B0&quot;/&gt;&lt;wsp:rsid wsp:val=&quot;008A0CC2&quot;/&gt;&lt;wsp:rsid wsp:val=&quot;008A368B&quot;/&gt;&lt;wsp:rsid wsp:val=&quot;008A3ED0&quot;/&gt;&lt;wsp:rsid wsp:val=&quot;008A4D55&quot;/&gt;&lt;wsp:rsid wsp:val=&quot;008A6909&quot;/&gt;&lt;wsp:rsid wsp:val=&quot;008A6AFB&quot;/&gt;&lt;wsp:rsid wsp:val=&quot;008A6E81&quot;/&gt;&lt;wsp:rsid wsp:val=&quot;008A71C7&quot;/&gt;&lt;wsp:rsid wsp:val=&quot;008A73C3&quot;/&gt;&lt;wsp:rsid wsp:val=&quot;008B02CE&quot;/&gt;&lt;wsp:rsid wsp:val=&quot;008B079E&quot;/&gt;&lt;wsp:rsid wsp:val=&quot;008B0DA7&quot;/&gt;&lt;wsp:rsid wsp:val=&quot;008B1372&quot;/&gt;&lt;wsp:rsid wsp:val=&quot;008B1A8C&quot;/&gt;&lt;wsp:rsid wsp:val=&quot;008B1D6A&quot;/&gt;&lt;wsp:rsid wsp:val=&quot;008B2795&quot;/&gt;&lt;wsp:rsid wsp:val=&quot;008B31F9&quot;/&gt;&lt;wsp:rsid wsp:val=&quot;008B3908&quot;/&gt;&lt;wsp:rsid wsp:val=&quot;008B3B08&quot;/&gt;&lt;wsp:rsid wsp:val=&quot;008B3C51&quot;/&gt;&lt;wsp:rsid wsp:val=&quot;008B481E&quot;/&gt;&lt;wsp:rsid wsp:val=&quot;008B4C28&quot;/&gt;&lt;wsp:rsid wsp:val=&quot;008B58AB&quot;/&gt;&lt;wsp:rsid wsp:val=&quot;008B6578&quot;/&gt;&lt;wsp:rsid wsp:val=&quot;008B660D&quot;/&gt;&lt;wsp:rsid wsp:val=&quot;008B66D9&quot;/&gt;&lt;wsp:rsid wsp:val=&quot;008B6AFF&quot;/&gt;&lt;wsp:rsid wsp:val=&quot;008B6CD5&quot;/&gt;&lt;wsp:rsid wsp:val=&quot;008B76E1&quot;/&gt;&lt;wsp:rsid wsp:val=&quot;008B7FB3&quot;/&gt;&lt;wsp:rsid wsp:val=&quot;008C11C3&quot;/&gt;&lt;wsp:rsid wsp:val=&quot;008C18FB&quot;/&gt;&lt;wsp:rsid wsp:val=&quot;008C19B6&quot;/&gt;&lt;wsp:rsid wsp:val=&quot;008C1C6C&quot;/&gt;&lt;wsp:rsid wsp:val=&quot;008C6578&quot;/&gt;&lt;wsp:rsid wsp:val=&quot;008C6FE0&quot;/&gt;&lt;wsp:rsid wsp:val=&quot;008D00AE&quot;/&gt;&lt;wsp:rsid wsp:val=&quot;008D0C74&quot;/&gt;&lt;wsp:rsid wsp:val=&quot;008D0EEA&quot;/&gt;&lt;wsp:rsid wsp:val=&quot;008D178C&quot;/&gt;&lt;wsp:rsid wsp:val=&quot;008D49D5&quot;/&gt;&lt;wsp:rsid wsp:val=&quot;008D50D7&quot;/&gt;&lt;wsp:rsid wsp:val=&quot;008D526D&quot;/&gt;&lt;wsp:rsid wsp:val=&quot;008D6D2B&quot;/&gt;&lt;wsp:rsid wsp:val=&quot;008D6EE8&quot;/&gt;&lt;wsp:rsid wsp:val=&quot;008D6F1D&quot;/&gt;&lt;wsp:rsid wsp:val=&quot;008D7FBD&quot;/&gt;&lt;wsp:rsid wsp:val=&quot;008E0386&quot;/&gt;&lt;wsp:rsid wsp:val=&quot;008E03C8&quot;/&gt;&lt;wsp:rsid wsp:val=&quot;008E13AC&quot;/&gt;&lt;wsp:rsid wsp:val=&quot;008E2681&quot;/&gt;&lt;wsp:rsid wsp:val=&quot;008E44B1&quot;/&gt;&lt;wsp:rsid wsp:val=&quot;008E6869&quot;/&gt;&lt;wsp:rsid wsp:val=&quot;008E7818&quot;/&gt;&lt;wsp:rsid wsp:val=&quot;008E78AB&quot;/&gt;&lt;wsp:rsid wsp:val=&quot;008E7CCC&quot;/&gt;&lt;wsp:rsid wsp:val=&quot;008F0AB4&quot;/&gt;&lt;wsp:rsid wsp:val=&quot;008F0BEA&quot;/&gt;&lt;wsp:rsid wsp:val=&quot;008F16FF&quot;/&gt;&lt;wsp:rsid wsp:val=&quot;008F230E&quot;/&gt;&lt;wsp:rsid wsp:val=&quot;008F31A9&quot;/&gt;&lt;wsp:rsid wsp:val=&quot;008F34EB&quot;/&gt;&lt;wsp:rsid wsp:val=&quot;008F42FC&quot;/&gt;&lt;wsp:rsid wsp:val=&quot;008F4492&quot;/&gt;&lt;wsp:rsid wsp:val=&quot;008F46C1&quot;/&gt;&lt;wsp:rsid wsp:val=&quot;008F5F8E&quot;/&gt;&lt;wsp:rsid wsp:val=&quot;008F6566&quot;/&gt;&lt;wsp:rsid wsp:val=&quot;008F71BF&quot;/&gt;&lt;wsp:rsid wsp:val=&quot;008F7FC7&quot;/&gt;&lt;wsp:rsid wsp:val=&quot;0090029E&quot;/&gt;&lt;wsp:rsid wsp:val=&quot;00900396&quot;/&gt;&lt;wsp:rsid wsp:val=&quot;00900746&quot;/&gt;&lt;wsp:rsid wsp:val=&quot;00900A92&quot;/&gt;&lt;wsp:rsid wsp:val=&quot;00901746&quot;/&gt;&lt;wsp:rsid wsp:val=&quot;009032A4&quot;/&gt;&lt;wsp:rsid wsp:val=&quot;00903CA4&quot;/&gt;&lt;wsp:rsid wsp:val=&quot;00904A63&quot;/&gt;&lt;wsp:rsid wsp:val=&quot;009058DA&quot;/&gt;&lt;wsp:rsid wsp:val=&quot;00906418&quot;/&gt;&lt;wsp:rsid wsp:val=&quot;009070A0&quot;/&gt;&lt;wsp:rsid wsp:val=&quot;009073BA&quot;/&gt;&lt;wsp:rsid wsp:val=&quot;00907715&quot;/&gt;&lt;wsp:rsid wsp:val=&quot;00910D82&quot;/&gt;&lt;wsp:rsid wsp:val=&quot;0091196F&quot;/&gt;&lt;wsp:rsid wsp:val=&quot;00911ACD&quot;/&gt;&lt;wsp:rsid wsp:val=&quot;00913A4B&quot;/&gt;&lt;wsp:rsid wsp:val=&quot;00914138&quot;/&gt;&lt;wsp:rsid wsp:val=&quot;009143E8&quot;/&gt;&lt;wsp:rsid wsp:val=&quot;00914817&quot;/&gt;&lt;wsp:rsid wsp:val=&quot;00915121&quot;/&gt;&lt;wsp:rsid wsp:val=&quot;009152D9&quot;/&gt;&lt;wsp:rsid wsp:val=&quot;0091701E&quot;/&gt;&lt;wsp:rsid wsp:val=&quot;00920B6A&quot;/&gt;&lt;wsp:rsid wsp:val=&quot;009219F4&quot;/&gt;&lt;wsp:rsid wsp:val=&quot;00921CB9&quot;/&gt;&lt;wsp:rsid wsp:val=&quot;009229C1&quot;/&gt;&lt;wsp:rsid wsp:val=&quot;00922B85&quot;/&gt;&lt;wsp:rsid wsp:val=&quot;00923D41&quot;/&gt;&lt;wsp:rsid wsp:val=&quot;0092494F&quot;/&gt;&lt;wsp:rsid wsp:val=&quot;009275C2&quot;/&gt;&lt;wsp:rsid wsp:val=&quot;00930311&quot;/&gt;&lt;wsp:rsid wsp:val=&quot;0093192B&quot;/&gt;&lt;wsp:rsid wsp:val=&quot;009321D7&quot;/&gt;&lt;wsp:rsid wsp:val=&quot;00932854&quot;/&gt;&lt;wsp:rsid wsp:val=&quot;00933820&quot;/&gt;&lt;wsp:rsid wsp:val=&quot;00933E04&quot;/&gt;&lt;wsp:rsid wsp:val=&quot;00934F51&quot;/&gt;&lt;wsp:rsid wsp:val=&quot;00935364&quot;/&gt;&lt;wsp:rsid wsp:val=&quot;00935E01&quot;/&gt;&lt;wsp:rsid wsp:val=&quot;0093713F&quot;/&gt;&lt;wsp:rsid wsp:val=&quot;0093782B&quot;/&gt;&lt;wsp:rsid wsp:val=&quot;00937C37&quot;/&gt;&lt;wsp:rsid wsp:val=&quot;00940EAC&quot;/&gt;&lt;wsp:rsid wsp:val=&quot;00940FF5&quot;/&gt;&lt;wsp:rsid wsp:val=&quot;0094121D&quot;/&gt;&lt;wsp:rsid wsp:val=&quot;009424DC&quot;/&gt;&lt;wsp:rsid wsp:val=&quot;0094269A&quot;/&gt;&lt;wsp:rsid wsp:val=&quot;00942E6C&quot;/&gt;&lt;wsp:rsid wsp:val=&quot;0094357F&quot;/&gt;&lt;wsp:rsid wsp:val=&quot;00943DEF&quot;/&gt;&lt;wsp:rsid wsp:val=&quot;00943ED2&quot;/&gt;&lt;wsp:rsid wsp:val=&quot;0094464F&quot;/&gt;&lt;wsp:rsid wsp:val=&quot;00944D92&quot;/&gt;&lt;wsp:rsid wsp:val=&quot;00945DF6&quot;/&gt;&lt;wsp:rsid wsp:val=&quot;00946DB8&quot;/&gt;&lt;wsp:rsid wsp:val=&quot;009502E2&quot;/&gt;&lt;wsp:rsid wsp:val=&quot;009504C5&quot;/&gt;&lt;wsp:rsid wsp:val=&quot;00951484&quot;/&gt;&lt;wsp:rsid wsp:val=&quot;00953186&quot;/&gt;&lt;wsp:rsid wsp:val=&quot;009532E7&quot;/&gt;&lt;wsp:rsid wsp:val=&quot;00954EDC&quot;/&gt;&lt;wsp:rsid wsp:val=&quot;00954FBE&quot;/&gt;&lt;wsp:rsid wsp:val=&quot;00955680&quot;/&gt;&lt;wsp:rsid wsp:val=&quot;009559A8&quot;/&gt;&lt;wsp:rsid wsp:val=&quot;00955F1F&quot;/&gt;&lt;wsp:rsid wsp:val=&quot;009564E1&quot;/&gt;&lt;wsp:rsid wsp:val=&quot;00956E5B&quot;/&gt;&lt;wsp:rsid wsp:val=&quot;009572BF&quot;/&gt;&lt;wsp:rsid wsp:val=&quot;009576B1&quot;/&gt;&lt;wsp:rsid wsp:val=&quot;00961440&quot;/&gt;&lt;wsp:rsid wsp:val=&quot;009616FE&quot;/&gt;&lt;wsp:rsid wsp:val=&quot;009619DF&quot;/&gt;&lt;wsp:rsid wsp:val=&quot;00961BF2&quot;/&gt;&lt;wsp:rsid wsp:val=&quot;00963EE0&quot;/&gt;&lt;wsp:rsid wsp:val=&quot;009643E6&quot;/&gt;&lt;wsp:rsid wsp:val=&quot;00965325&quot;/&gt;&lt;wsp:rsid wsp:val=&quot;00965B1D&quot;/&gt;&lt;wsp:rsid wsp:val=&quot;00965E99&quot;/&gt;&lt;wsp:rsid wsp:val=&quot;00966F98&quot;/&gt;&lt;wsp:rsid wsp:val=&quot;0096730A&quot;/&gt;&lt;wsp:rsid wsp:val=&quot;009676DF&quot;/&gt;&lt;wsp:rsid wsp:val=&quot;00967775&quot;/&gt;&lt;wsp:rsid wsp:val=&quot;00967817&quot;/&gt;&lt;wsp:rsid wsp:val=&quot;0096789E&quot;/&gt;&lt;wsp:rsid wsp:val=&quot;009707BD&quot;/&gt;&lt;wsp:rsid wsp:val=&quot;00970FDD&quot;/&gt;&lt;wsp:rsid wsp:val=&quot;00971CFA&quot;/&gt;&lt;wsp:rsid wsp:val=&quot;009721CC&quot;/&gt;&lt;wsp:rsid wsp:val=&quot;00972D63&quot;/&gt;&lt;wsp:rsid wsp:val=&quot;00973E4C&quot;/&gt;&lt;wsp:rsid wsp:val=&quot;0097619E&quot;/&gt;&lt;wsp:rsid wsp:val=&quot;009761F1&quot;/&gt;&lt;wsp:rsid wsp:val=&quot;00976597&quot;/&gt;&lt;wsp:rsid wsp:val=&quot;009766D5&quot;/&gt;&lt;wsp:rsid wsp:val=&quot;00976720&quot;/&gt;&lt;wsp:rsid wsp:val=&quot;00977283&quot;/&gt;&lt;wsp:rsid wsp:val=&quot;0098073E&quot;/&gt;&lt;wsp:rsid wsp:val=&quot;0098096E&quot;/&gt;&lt;wsp:rsid wsp:val=&quot;0098100C&quot;/&gt;&lt;wsp:rsid wsp:val=&quot;009810D2&quot;/&gt;&lt;wsp:rsid wsp:val=&quot;00981351&quot;/&gt;&lt;wsp:rsid wsp:val=&quot;009816E1&quot;/&gt;&lt;wsp:rsid wsp:val=&quot;0098200A&quot;/&gt;&lt;wsp:rsid wsp:val=&quot;00982038&quot;/&gt;&lt;wsp:rsid wsp:val=&quot;00983FBD&quot;/&gt;&lt;wsp:rsid wsp:val=&quot;00985167&quot;/&gt;&lt;wsp:rsid wsp:val=&quot;00985829&quot;/&gt;&lt;wsp:rsid wsp:val=&quot;00986676&quot;/&gt;&lt;wsp:rsid wsp:val=&quot;009868E8&quot;/&gt;&lt;wsp:rsid wsp:val=&quot;0098708A&quot;/&gt;&lt;wsp:rsid wsp:val=&quot;00987529&quot;/&gt;&lt;wsp:rsid wsp:val=&quot;009877F4&quot;/&gt;&lt;wsp:rsid wsp:val=&quot;00987879&quot;/&gt;&lt;wsp:rsid wsp:val=&quot;00987D06&quot;/&gt;&lt;wsp:rsid wsp:val=&quot;00990465&quot;/&gt;&lt;wsp:rsid wsp:val=&quot;00990658&quot;/&gt;&lt;wsp:rsid wsp:val=&quot;00990B77&quot;/&gt;&lt;wsp:rsid wsp:val=&quot;00992017&quot;/&gt;&lt;wsp:rsid wsp:val=&quot;00993A47&quot;/&gt;&lt;wsp:rsid wsp:val=&quot;00993CA4&quot;/&gt;&lt;wsp:rsid wsp:val=&quot;009943AE&quot;/&gt;&lt;wsp:rsid wsp:val=&quot;009945FD&quot;/&gt;&lt;wsp:rsid wsp:val=&quot;0099482A&quot;/&gt;&lt;wsp:rsid wsp:val=&quot;0099636D&quot;/&gt;&lt;wsp:rsid wsp:val=&quot;009A1A33&quot;/&gt;&lt;wsp:rsid wsp:val=&quot;009A1C15&quot;/&gt;&lt;wsp:rsid wsp:val=&quot;009A1DC0&quot;/&gt;&lt;wsp:rsid wsp:val=&quot;009A2AB4&quot;/&gt;&lt;wsp:rsid wsp:val=&quot;009A30E5&quot;/&gt;&lt;wsp:rsid wsp:val=&quot;009A4170&quot;/&gt;&lt;wsp:rsid wsp:val=&quot;009A4511&quot;/&gt;&lt;wsp:rsid wsp:val=&quot;009A4999&quot;/&gt;&lt;wsp:rsid wsp:val=&quot;009A5680&quot;/&gt;&lt;wsp:rsid wsp:val=&quot;009A62E7&quot;/&gt;&lt;wsp:rsid wsp:val=&quot;009A733F&quot;/&gt;&lt;wsp:rsid wsp:val=&quot;009A7419&quot;/&gt;&lt;wsp:rsid wsp:val=&quot;009A7E81&quot;/&gt;&lt;wsp:rsid wsp:val=&quot;009B1A68&quot;/&gt;&lt;wsp:rsid wsp:val=&quot;009B30CC&quot;/&gt;&lt;wsp:rsid wsp:val=&quot;009B33DD&quot;/&gt;&lt;wsp:rsid wsp:val=&quot;009B3450&quot;/&gt;&lt;wsp:rsid wsp:val=&quot;009B3D33&quot;/&gt;&lt;wsp:rsid wsp:val=&quot;009B50B0&quot;/&gt;&lt;wsp:rsid wsp:val=&quot;009B5D66&quot;/&gt;&lt;wsp:rsid wsp:val=&quot;009B600B&quot;/&gt;&lt;wsp:rsid wsp:val=&quot;009B6276&quot;/&gt;&lt;wsp:rsid wsp:val=&quot;009B663C&quot;/&gt;&lt;wsp:rsid wsp:val=&quot;009B6E7D&quot;/&gt;&lt;wsp:rsid wsp:val=&quot;009B78B5&quot;/&gt;&lt;wsp:rsid wsp:val=&quot;009B7912&quot;/&gt;&lt;wsp:rsid wsp:val=&quot;009C0559&quot;/&gt;&lt;wsp:rsid wsp:val=&quot;009C1108&quot;/&gt;&lt;wsp:rsid wsp:val=&quot;009C148D&quot;/&gt;&lt;wsp:rsid wsp:val=&quot;009C3790&quot;/&gt;&lt;wsp:rsid wsp:val=&quot;009C3C8F&quot;/&gt;&lt;wsp:rsid wsp:val=&quot;009C4DB6&quot;/&gt;&lt;wsp:rsid wsp:val=&quot;009C5ECA&quot;/&gt;&lt;wsp:rsid wsp:val=&quot;009C654D&quot;/&gt;&lt;wsp:rsid wsp:val=&quot;009C65C8&quot;/&gt;&lt;wsp:rsid wsp:val=&quot;009C6D77&quot;/&gt;&lt;wsp:rsid wsp:val=&quot;009C6D8C&quot;/&gt;&lt;wsp:rsid wsp:val=&quot;009C7142&quot;/&gt;&lt;wsp:rsid wsp:val=&quot;009D04DC&quot;/&gt;&lt;wsp:rsid wsp:val=&quot;009D075C&quot;/&gt;&lt;wsp:rsid wsp:val=&quot;009D1FB6&quot;/&gt;&lt;wsp:rsid wsp:val=&quot;009D2B12&quot;/&gt;&lt;wsp:rsid wsp:val=&quot;009D3167&quot;/&gt;&lt;wsp:rsid wsp:val=&quot;009D3A38&quot;/&gt;&lt;wsp:rsid wsp:val=&quot;009D5713&quot;/&gt;&lt;wsp:rsid wsp:val=&quot;009D57D4&quot;/&gt;&lt;wsp:rsid wsp:val=&quot;009D5B50&quot;/&gt;&lt;wsp:rsid wsp:val=&quot;009D6005&quot;/&gt;&lt;wsp:rsid wsp:val=&quot;009D637F&quot;/&gt;&lt;wsp:rsid wsp:val=&quot;009D78AE&quot;/&gt;&lt;wsp:rsid wsp:val=&quot;009E0ED9&quot;/&gt;&lt;wsp:rsid wsp:val=&quot;009E15B9&quot;/&gt;&lt;wsp:rsid wsp:val=&quot;009E1832&quot;/&gt;&lt;wsp:rsid wsp:val=&quot;009E1F32&quot;/&gt;&lt;wsp:rsid wsp:val=&quot;009E25B2&quot;/&gt;&lt;wsp:rsid wsp:val=&quot;009E3C5F&quot;/&gt;&lt;wsp:rsid wsp:val=&quot;009E4651&quot;/&gt;&lt;wsp:rsid wsp:val=&quot;009E4757&quot;/&gt;&lt;wsp:rsid wsp:val=&quot;009E4A6E&quot;/&gt;&lt;wsp:rsid wsp:val=&quot;009E4AB3&quot;/&gt;&lt;wsp:rsid wsp:val=&quot;009E5AE5&quot;/&gt;&lt;wsp:rsid wsp:val=&quot;009E6B02&quot;/&gt;&lt;wsp:rsid wsp:val=&quot;009E79EB&quot;/&gt;&lt;wsp:rsid wsp:val=&quot;009F0068&quot;/&gt;&lt;wsp:rsid wsp:val=&quot;009F18BA&quot;/&gt;&lt;wsp:rsid wsp:val=&quot;009F1BBD&quot;/&gt;&lt;wsp:rsid wsp:val=&quot;009F406B&quot;/&gt;&lt;wsp:rsid wsp:val=&quot;009F47EA&quot;/&gt;&lt;wsp:rsid wsp:val=&quot;009F6530&quot;/&gt;&lt;wsp:rsid wsp:val=&quot;00A00595&quot;/&gt;&lt;wsp:rsid wsp:val=&quot;00A00F68&quot;/&gt;&lt;wsp:rsid wsp:val=&quot;00A0137D&quot;/&gt;&lt;wsp:rsid wsp:val=&quot;00A015BA&quot;/&gt;&lt;wsp:rsid wsp:val=&quot;00A01EAA&quot;/&gt;&lt;wsp:rsid wsp:val=&quot;00A02742&quot;/&gt;&lt;wsp:rsid wsp:val=&quot;00A02B25&quot;/&gt;&lt;wsp:rsid wsp:val=&quot;00A04B79&quot;/&gt;&lt;wsp:rsid wsp:val=&quot;00A062F2&quot;/&gt;&lt;wsp:rsid wsp:val=&quot;00A06F7B&quot;/&gt;&lt;wsp:rsid wsp:val=&quot;00A070B9&quot;/&gt;&lt;wsp:rsid wsp:val=&quot;00A0784E&quot;/&gt;&lt;wsp:rsid wsp:val=&quot;00A10A4E&quot;/&gt;&lt;wsp:rsid wsp:val=&quot;00A10C66&quot;/&gt;&lt;wsp:rsid wsp:val=&quot;00A10F9D&quot;/&gt;&lt;wsp:rsid wsp:val=&quot;00A1137B&quot;/&gt;&lt;wsp:rsid wsp:val=&quot;00A116B0&quot;/&gt;&lt;wsp:rsid wsp:val=&quot;00A1189A&quot;/&gt;&lt;wsp:rsid wsp:val=&quot;00A118F9&quot;/&gt;&lt;wsp:rsid wsp:val=&quot;00A13E6B&quot;/&gt;&lt;wsp:rsid wsp:val=&quot;00A1426B&quot;/&gt;&lt;wsp:rsid wsp:val=&quot;00A1441A&quot;/&gt;&lt;wsp:rsid wsp:val=&quot;00A153E5&quot;/&gt;&lt;wsp:rsid wsp:val=&quot;00A20A02&quot;/&gt;&lt;wsp:rsid wsp:val=&quot;00A20D6A&quot;/&gt;&lt;wsp:rsid wsp:val=&quot;00A21412&quot;/&gt;&lt;wsp:rsid wsp:val=&quot;00A224CF&quot;/&gt;&lt;wsp:rsid wsp:val=&quot;00A22B7E&quot;/&gt;&lt;wsp:rsid wsp:val=&quot;00A22D4D&quot;/&gt;&lt;wsp:rsid wsp:val=&quot;00A22D5B&quot;/&gt;&lt;wsp:rsid wsp:val=&quot;00A2463A&quot;/&gt;&lt;wsp:rsid wsp:val=&quot;00A246E0&quot;/&gt;&lt;wsp:rsid wsp:val=&quot;00A24DC8&quot;/&gt;&lt;wsp:rsid wsp:val=&quot;00A2726A&quot;/&gt;&lt;wsp:rsid wsp:val=&quot;00A2766E&quot;/&gt;&lt;wsp:rsid wsp:val=&quot;00A31CEB&quot;/&gt;&lt;wsp:rsid wsp:val=&quot;00A330D0&quot;/&gt;&lt;wsp:rsid wsp:val=&quot;00A34B49&quot;/&gt;&lt;wsp:rsid wsp:val=&quot;00A35D4F&quot;/&gt;&lt;wsp:rsid wsp:val=&quot;00A35F8F&quot;/&gt;&lt;wsp:rsid wsp:val=&quot;00A35FAF&quot;/&gt;&lt;wsp:rsid wsp:val=&quot;00A35FDB&quot;/&gt;&lt;wsp:rsid wsp:val=&quot;00A36011&quot;/&gt;&lt;wsp:rsid wsp:val=&quot;00A37275&quot;/&gt;&lt;wsp:rsid wsp:val=&quot;00A3777F&quot;/&gt;&lt;wsp:rsid wsp:val=&quot;00A4026A&quot;/&gt;&lt;wsp:rsid wsp:val=&quot;00A42684&quot;/&gt;&lt;wsp:rsid wsp:val=&quot;00A4361B&quot;/&gt;&lt;wsp:rsid wsp:val=&quot;00A44C7A&quot;/&gt;&lt;wsp:rsid wsp:val=&quot;00A44C90&quot;/&gt;&lt;wsp:rsid wsp:val=&quot;00A44D77&quot;/&gt;&lt;wsp:rsid wsp:val=&quot;00A44F1D&quot;/&gt;&lt;wsp:rsid wsp:val=&quot;00A450A5&quot;/&gt;&lt;wsp:rsid wsp:val=&quot;00A4547E&quot;/&gt;&lt;wsp:rsid wsp:val=&quot;00A46541&quot;/&gt;&lt;wsp:rsid wsp:val=&quot;00A46C4C&quot;/&gt;&lt;wsp:rsid wsp:val=&quot;00A47C27&quot;/&gt;&lt;wsp:rsid wsp:val=&quot;00A51E7E&quot;/&gt;&lt;wsp:rsid wsp:val=&quot;00A51FE2&quot;/&gt;&lt;wsp:rsid wsp:val=&quot;00A525F8&quot;/&gt;&lt;wsp:rsid wsp:val=&quot;00A5289B&quot;/&gt;&lt;wsp:rsid wsp:val=&quot;00A52EA7&quot;/&gt;&lt;wsp:rsid wsp:val=&quot;00A53D46&quot;/&gt;&lt;wsp:rsid wsp:val=&quot;00A53E46&quot;/&gt;&lt;wsp:rsid wsp:val=&quot;00A54EDB&quot;/&gt;&lt;wsp:rsid wsp:val=&quot;00A54F90&quot;/&gt;&lt;wsp:rsid wsp:val=&quot;00A55319&quot;/&gt;&lt;wsp:rsid wsp:val=&quot;00A57FC0&quot;/&gt;&lt;wsp:rsid wsp:val=&quot;00A60A00&quot;/&gt;&lt;wsp:rsid wsp:val=&quot;00A61B99&quot;/&gt;&lt;wsp:rsid wsp:val=&quot;00A61C6B&quot;/&gt;&lt;wsp:rsid wsp:val=&quot;00A61F66&quot;/&gt;&lt;wsp:rsid wsp:val=&quot;00A62646&quot;/&gt;&lt;wsp:rsid wsp:val=&quot;00A62C18&quot;/&gt;&lt;wsp:rsid wsp:val=&quot;00A6452F&quot;/&gt;&lt;wsp:rsid wsp:val=&quot;00A66293&quot;/&gt;&lt;wsp:rsid wsp:val=&quot;00A67113&quot;/&gt;&lt;wsp:rsid wsp:val=&quot;00A67297&quot;/&gt;&lt;wsp:rsid wsp:val=&quot;00A713FF&quot;/&gt;&lt;wsp:rsid wsp:val=&quot;00A7191B&quot;/&gt;&lt;wsp:rsid wsp:val=&quot;00A71C70&quot;/&gt;&lt;wsp:rsid wsp:val=&quot;00A71EC7&quot;/&gt;&lt;wsp:rsid wsp:val=&quot;00A743D1&quot;/&gt;&lt;wsp:rsid wsp:val=&quot;00A750FD&quot;/&gt;&lt;wsp:rsid wsp:val=&quot;00A757FF&quot;/&gt;&lt;wsp:rsid wsp:val=&quot;00A75D37&quot;/&gt;&lt;wsp:rsid wsp:val=&quot;00A7605D&quot;/&gt;&lt;wsp:rsid wsp:val=&quot;00A77142&quot;/&gt;&lt;wsp:rsid wsp:val=&quot;00A81A25&quot;/&gt;&lt;wsp:rsid wsp:val=&quot;00A81DFC&quot;/&gt;&lt;wsp:rsid wsp:val=&quot;00A825DA&quot;/&gt;&lt;wsp:rsid wsp:val=&quot;00A838FD&quot;/&gt;&lt;wsp:rsid wsp:val=&quot;00A8422E&quot;/&gt;&lt;wsp:rsid wsp:val=&quot;00A84C1B&quot;/&gt;&lt;wsp:rsid wsp:val=&quot;00A85675&quot;/&gt;&lt;wsp:rsid wsp:val=&quot;00A85BD3&quot;/&gt;&lt;wsp:rsid wsp:val=&quot;00A878B4&quot;/&gt;&lt;wsp:rsid wsp:val=&quot;00A90A5F&quot;/&gt;&lt;wsp:rsid wsp:val=&quot;00A92476&quot;/&gt;&lt;wsp:rsid wsp:val=&quot;00A93076&quot;/&gt;&lt;wsp:rsid wsp:val=&quot;00A947AA&quot;/&gt;&lt;wsp:rsid wsp:val=&quot;00A9526E&quot;/&gt;&lt;wsp:rsid wsp:val=&quot;00A9557B&quot;/&gt;&lt;wsp:rsid wsp:val=&quot;00A95E87&quot;/&gt;&lt;wsp:rsid wsp:val=&quot;00A95FE8&quot;/&gt;&lt;wsp:rsid wsp:val=&quot;00A965BC&quot;/&gt;&lt;wsp:rsid wsp:val=&quot;00A965E9&quot;/&gt;&lt;wsp:rsid wsp:val=&quot;00AA0734&quot;/&gt;&lt;wsp:rsid wsp:val=&quot;00AA09FF&quot;/&gt;&lt;wsp:rsid wsp:val=&quot;00AA0E3C&quot;/&gt;&lt;wsp:rsid wsp:val=&quot;00AA136C&quot;/&gt;&lt;wsp:rsid wsp:val=&quot;00AA1619&quot;/&gt;&lt;wsp:rsid wsp:val=&quot;00AA1B03&quot;/&gt;&lt;wsp:rsid wsp:val=&quot;00AA2110&quot;/&gt;&lt;wsp:rsid wsp:val=&quot;00AA2602&quot;/&gt;&lt;wsp:rsid wsp:val=&quot;00AA2BD7&quot;/&gt;&lt;wsp:rsid wsp:val=&quot;00AA363A&quot;/&gt;&lt;wsp:rsid wsp:val=&quot;00AA498C&quot;/&gt;&lt;wsp:rsid wsp:val=&quot;00AA4AC5&quot;/&gt;&lt;wsp:rsid wsp:val=&quot;00AA4FC1&quot;/&gt;&lt;wsp:rsid wsp:val=&quot;00AA5728&quot;/&gt;&lt;wsp:rsid wsp:val=&quot;00AA6222&quot;/&gt;&lt;wsp:rsid wsp:val=&quot;00AA6C7D&quot;/&gt;&lt;wsp:rsid wsp:val=&quot;00AA6F8B&quot;/&gt;&lt;wsp:rsid wsp:val=&quot;00AA7033&quot;/&gt;&lt;wsp:rsid wsp:val=&quot;00AA70B6&quot;/&gt;&lt;wsp:rsid wsp:val=&quot;00AB0066&quot;/&gt;&lt;wsp:rsid wsp:val=&quot;00AB0FFB&quot;/&gt;&lt;wsp:rsid wsp:val=&quot;00AB1F3D&quot;/&gt;&lt;wsp:rsid wsp:val=&quot;00AB2492&quot;/&gt;&lt;wsp:rsid wsp:val=&quot;00AB2991&quot;/&gt;&lt;wsp:rsid wsp:val=&quot;00AB308B&quot;/&gt;&lt;wsp:rsid wsp:val=&quot;00AB48EE&quot;/&gt;&lt;wsp:rsid wsp:val=&quot;00AB6F4E&quot;/&gt;&lt;wsp:rsid wsp:val=&quot;00AB72BF&quot;/&gt;&lt;wsp:rsid wsp:val=&quot;00AC1746&quot;/&gt;&lt;wsp:rsid wsp:val=&quot;00AC1A81&quot;/&gt;&lt;wsp:rsid wsp:val=&quot;00AC2CB6&quot;/&gt;&lt;wsp:rsid wsp:val=&quot;00AC37C8&quot;/&gt;&lt;wsp:rsid wsp:val=&quot;00AC4ABC&quot;/&gt;&lt;wsp:rsid wsp:val=&quot;00AC4D89&quot;/&gt;&lt;wsp:rsid wsp:val=&quot;00AC5CC1&quot;/&gt;&lt;wsp:rsid wsp:val=&quot;00AC5F62&quot;/&gt;&lt;wsp:rsid wsp:val=&quot;00AC6568&quot;/&gt;&lt;wsp:rsid wsp:val=&quot;00AC6828&quot;/&gt;&lt;wsp:rsid wsp:val=&quot;00AC7DF8&quot;/&gt;&lt;wsp:rsid wsp:val=&quot;00AC7EEA&quot;/&gt;&lt;wsp:rsid wsp:val=&quot;00AD04B8&quot;/&gt;&lt;wsp:rsid wsp:val=&quot;00AD07F3&quot;/&gt;&lt;wsp:rsid wsp:val=&quot;00AD09A2&quot;/&gt;&lt;wsp:rsid wsp:val=&quot;00AD0A55&quot;/&gt;&lt;wsp:rsid wsp:val=&quot;00AD0E10&quot;/&gt;&lt;wsp:rsid wsp:val=&quot;00AD17DE&quot;/&gt;&lt;wsp:rsid wsp:val=&quot;00AD2081&quot;/&gt;&lt;wsp:rsid wsp:val=&quot;00AD4EE3&quot;/&gt;&lt;wsp:rsid wsp:val=&quot;00AD56B6&quot;/&gt;&lt;wsp:rsid wsp:val=&quot;00AD57FF&quot;/&gt;&lt;wsp:rsid wsp:val=&quot;00AD71A2&quot;/&gt;&lt;wsp:rsid wsp:val=&quot;00AD7995&quot;/&gt;&lt;wsp:rsid wsp:val=&quot;00AE0690&quot;/&gt;&lt;wsp:rsid wsp:val=&quot;00AE071B&quot;/&gt;&lt;wsp:rsid wsp:val=&quot;00AE1C68&quot;/&gt;&lt;wsp:rsid wsp:val=&quot;00AE3008&quot;/&gt;&lt;wsp:rsid wsp:val=&quot;00AE33DC&quot;/&gt;&lt;wsp:rsid wsp:val=&quot;00AE465E&quot;/&gt;&lt;wsp:rsid wsp:val=&quot;00AE4B00&quot;/&gt;&lt;wsp:rsid wsp:val=&quot;00AE4D50&quot;/&gt;&lt;wsp:rsid wsp:val=&quot;00AE64A5&quot;/&gt;&lt;wsp:rsid wsp:val=&quot;00AE6C9C&quot;/&gt;&lt;wsp:rsid wsp:val=&quot;00AF0DE8&quot;/&gt;&lt;wsp:rsid wsp:val=&quot;00AF1102&quot;/&gt;&lt;wsp:rsid wsp:val=&quot;00AF1EF9&quot;/&gt;&lt;wsp:rsid wsp:val=&quot;00AF31C6&quot;/&gt;&lt;wsp:rsid wsp:val=&quot;00AF3E9F&quot;/&gt;&lt;wsp:rsid wsp:val=&quot;00AF4967&quot;/&gt;&lt;wsp:rsid wsp:val=&quot;00AF5CFC&quot;/&gt;&lt;wsp:rsid wsp:val=&quot;00AF7159&quot;/&gt;&lt;wsp:rsid wsp:val=&quot;00AF7C08&quot;/&gt;&lt;wsp:rsid wsp:val=&quot;00AF7FFC&quot;/&gt;&lt;wsp:rsid wsp:val=&quot;00B00A2A&quot;/&gt;&lt;wsp:rsid wsp:val=&quot;00B00FE8&quot;/&gt;&lt;wsp:rsid wsp:val=&quot;00B01D5B&quot;/&gt;&lt;wsp:rsid wsp:val=&quot;00B028BD&quot;/&gt;&lt;wsp:rsid wsp:val=&quot;00B05D10&quot;/&gt;&lt;wsp:rsid wsp:val=&quot;00B05D41&quot;/&gt;&lt;wsp:rsid wsp:val=&quot;00B067ED&quot;/&gt;&lt;wsp:rsid wsp:val=&quot;00B07AB3&quot;/&gt;&lt;wsp:rsid wsp:val=&quot;00B10978&quot;/&gt;&lt;wsp:rsid wsp:val=&quot;00B10998&quot;/&gt;&lt;wsp:rsid wsp:val=&quot;00B10EA5&quot;/&gt;&lt;wsp:rsid wsp:val=&quot;00B11000&quot;/&gt;&lt;wsp:rsid wsp:val=&quot;00B14CDD&quot;/&gt;&lt;wsp:rsid wsp:val=&quot;00B15E55&quot;/&gt;&lt;wsp:rsid wsp:val=&quot;00B1655C&quot;/&gt;&lt;wsp:rsid wsp:val=&quot;00B17872&quot;/&gt;&lt;wsp:rsid wsp:val=&quot;00B2130C&quot;/&gt;&lt;wsp:rsid wsp:val=&quot;00B216A6&quot;/&gt;&lt;wsp:rsid wsp:val=&quot;00B23735&quot;/&gt;&lt;wsp:rsid wsp:val=&quot;00B244D8&quot;/&gt;&lt;wsp:rsid wsp:val=&quot;00B245C6&quot;/&gt;&lt;wsp:rsid wsp:val=&quot;00B259E8&quot;/&gt;&lt;wsp:rsid wsp:val=&quot;00B25DCC&quot;/&gt;&lt;wsp:rsid wsp:val=&quot;00B263A4&quot;/&gt;&lt;wsp:rsid wsp:val=&quot;00B2654F&quot;/&gt;&lt;wsp:rsid wsp:val=&quot;00B26913&quot;/&gt;&lt;wsp:rsid wsp:val=&quot;00B2717E&quot;/&gt;&lt;wsp:rsid wsp:val=&quot;00B27E2A&quot;/&gt;&lt;wsp:rsid wsp:val=&quot;00B30082&quot;/&gt;&lt;wsp:rsid wsp:val=&quot;00B328FC&quot;/&gt;&lt;wsp:rsid wsp:val=&quot;00B33B7A&quot;/&gt;&lt;wsp:rsid wsp:val=&quot;00B34428&quot;/&gt;&lt;wsp:rsid wsp:val=&quot;00B3468D&quot;/&gt;&lt;wsp:rsid wsp:val=&quot;00B37371&quot;/&gt;&lt;wsp:rsid wsp:val=&quot;00B402AB&quot;/&gt;&lt;wsp:rsid wsp:val=&quot;00B40457&quot;/&gt;&lt;wsp:rsid wsp:val=&quot;00B40B67&quot;/&gt;&lt;wsp:rsid wsp:val=&quot;00B42082&quot;/&gt;&lt;wsp:rsid wsp:val=&quot;00B4331B&quot;/&gt;&lt;wsp:rsid wsp:val=&quot;00B43A1E&quot;/&gt;&lt;wsp:rsid wsp:val=&quot;00B44ACD&quot;/&gt;&lt;wsp:rsid wsp:val=&quot;00B44AF7&quot;/&gt;&lt;wsp:rsid wsp:val=&quot;00B45F6E&quot;/&gt;&lt;wsp:rsid wsp:val=&quot;00B462F5&quot;/&gt;&lt;wsp:rsid wsp:val=&quot;00B4693A&quot;/&gt;&lt;wsp:rsid wsp:val=&quot;00B47321&quot;/&gt;&lt;wsp:rsid wsp:val=&quot;00B5093C&quot;/&gt;&lt;wsp:rsid wsp:val=&quot;00B526A6&quot;/&gt;&lt;wsp:rsid wsp:val=&quot;00B52B34&quot;/&gt;&lt;wsp:rsid wsp:val=&quot;00B54B83&quot;/&gt;&lt;wsp:rsid wsp:val=&quot;00B551C4&quot;/&gt;&lt;wsp:rsid wsp:val=&quot;00B55592&quot;/&gt;&lt;wsp:rsid wsp:val=&quot;00B55633&quot;/&gt;&lt;wsp:rsid wsp:val=&quot;00B55853&quot;/&gt;&lt;wsp:rsid wsp:val=&quot;00B55E9A&quot;/&gt;&lt;wsp:rsid wsp:val=&quot;00B55F2F&quot;/&gt;&lt;wsp:rsid wsp:val=&quot;00B56458&quot;/&gt;&lt;wsp:rsid wsp:val=&quot;00B566F2&quot;/&gt;&lt;wsp:rsid wsp:val=&quot;00B573F8&quot;/&gt;&lt;wsp:rsid wsp:val=&quot;00B57A79&quot;/&gt;&lt;wsp:rsid wsp:val=&quot;00B60256&quot;/&gt;&lt;wsp:rsid wsp:val=&quot;00B6189F&quot;/&gt;&lt;wsp:rsid wsp:val=&quot;00B62464&quot;/&gt;&lt;wsp:rsid wsp:val=&quot;00B62586&quot;/&gt;&lt;wsp:rsid wsp:val=&quot;00B62E26&quot;/&gt;&lt;wsp:rsid wsp:val=&quot;00B63764&quot;/&gt;&lt;wsp:rsid wsp:val=&quot;00B66349&quot;/&gt;&lt;wsp:rsid wsp:val=&quot;00B67A1F&quot;/&gt;&lt;wsp:rsid wsp:val=&quot;00B70F02&quot;/&gt;&lt;wsp:rsid wsp:val=&quot;00B71CC2&quot;/&gt;&lt;wsp:rsid wsp:val=&quot;00B72369&quot;/&gt;&lt;wsp:rsid wsp:val=&quot;00B723A7&quot;/&gt;&lt;wsp:rsid wsp:val=&quot;00B73234&quot;/&gt;&lt;wsp:rsid wsp:val=&quot;00B751CE&quot;/&gt;&lt;wsp:rsid wsp:val=&quot;00B75BEF&quot;/&gt;&lt;wsp:rsid wsp:val=&quot;00B767B4&quot;/&gt;&lt;wsp:rsid wsp:val=&quot;00B7681C&quot;/&gt;&lt;wsp:rsid wsp:val=&quot;00B772BF&quot;/&gt;&lt;wsp:rsid wsp:val=&quot;00B80A34&quot;/&gt;&lt;wsp:rsid wsp:val=&quot;00B80A59&quot;/&gt;&lt;wsp:rsid wsp:val=&quot;00B80ABE&quot;/&gt;&lt;wsp:rsid wsp:val=&quot;00B80E75&quot;/&gt;&lt;wsp:rsid wsp:val=&quot;00B814A3&quot;/&gt;&lt;wsp:rsid wsp:val=&quot;00B815C7&quot;/&gt;&lt;wsp:rsid wsp:val=&quot;00B817D3&quot;/&gt;&lt;wsp:rsid wsp:val=&quot;00B822E2&quot;/&gt;&lt;wsp:rsid wsp:val=&quot;00B82AF2&quot;/&gt;&lt;wsp:rsid wsp:val=&quot;00B869E3&quot;/&gt;&lt;wsp:rsid wsp:val=&quot;00B86F3A&quot;/&gt;&lt;wsp:rsid wsp:val=&quot;00B8702B&quot;/&gt;&lt;wsp:rsid wsp:val=&quot;00B8740D&quot;/&gt;&lt;wsp:rsid wsp:val=&quot;00B9040D&quot;/&gt;&lt;wsp:rsid wsp:val=&quot;00B9044D&quot;/&gt;&lt;wsp:rsid wsp:val=&quot;00B92B80&quot;/&gt;&lt;wsp:rsid wsp:val=&quot;00B93C4B&quot;/&gt;&lt;wsp:rsid wsp:val=&quot;00B93D88&quot;/&gt;&lt;wsp:rsid wsp:val=&quot;00B945F4&quot;/&gt;&lt;wsp:rsid wsp:val=&quot;00B94BA1&quot;/&gt;&lt;wsp:rsid wsp:val=&quot;00B95104&quot;/&gt;&lt;wsp:rsid wsp:val=&quot;00B951F0&quot;/&gt;&lt;wsp:rsid wsp:val=&quot;00B958F0&quot;/&gt;&lt;wsp:rsid wsp:val=&quot;00B95FA2&quot;/&gt;&lt;wsp:rsid wsp:val=&quot;00B976A2&quot;/&gt;&lt;wsp:rsid wsp:val=&quot;00BA006C&quot;/&gt;&lt;wsp:rsid wsp:val=&quot;00BA23D3&quot;/&gt;&lt;wsp:rsid wsp:val=&quot;00BA2A74&quot;/&gt;&lt;wsp:rsid wsp:val=&quot;00BA2ED4&quot;/&gt;&lt;wsp:rsid wsp:val=&quot;00BA3444&quot;/&gt;&lt;wsp:rsid wsp:val=&quot;00BA36D4&quot;/&gt;&lt;wsp:rsid wsp:val=&quot;00BA446D&quot;/&gt;&lt;wsp:rsid wsp:val=&quot;00BA546E&quot;/&gt;&lt;wsp:rsid wsp:val=&quot;00BA6076&quot;/&gt;&lt;wsp:rsid wsp:val=&quot;00BA60E7&quot;/&gt;&lt;wsp:rsid wsp:val=&quot;00BA6A7B&quot;/&gt;&lt;wsp:rsid wsp:val=&quot;00BA6EF3&quot;/&gt;&lt;wsp:rsid wsp:val=&quot;00BA7BE6&quot;/&gt;&lt;wsp:rsid wsp:val=&quot;00BB1A11&quot;/&gt;&lt;wsp:rsid wsp:val=&quot;00BB214B&quot;/&gt;&lt;wsp:rsid wsp:val=&quot;00BB2762&quot;/&gt;&lt;wsp:rsid wsp:val=&quot;00BB4134&quot;/&gt;&lt;wsp:rsid wsp:val=&quot;00BB4907&quot;/&gt;&lt;wsp:rsid wsp:val=&quot;00BB4A19&quot;/&gt;&lt;wsp:rsid wsp:val=&quot;00BB708B&quot;/&gt;&lt;wsp:rsid wsp:val=&quot;00BB7E05&quot;/&gt;&lt;wsp:rsid wsp:val=&quot;00BC0652&quot;/&gt;&lt;wsp:rsid wsp:val=&quot;00BC1183&quot;/&gt;&lt;wsp:rsid wsp:val=&quot;00BC2290&quot;/&gt;&lt;wsp:rsid wsp:val=&quot;00BC3345&quot;/&gt;&lt;wsp:rsid wsp:val=&quot;00BC3C69&quot;/&gt;&lt;wsp:rsid wsp:val=&quot;00BC3DDA&quot;/&gt;&lt;wsp:rsid wsp:val=&quot;00BC57B2&quot;/&gt;&lt;wsp:rsid wsp:val=&quot;00BC680B&quot;/&gt;&lt;wsp:rsid wsp:val=&quot;00BC701A&quot;/&gt;&lt;wsp:rsid wsp:val=&quot;00BC72F2&quot;/&gt;&lt;wsp:rsid wsp:val=&quot;00BC7750&quot;/&gt;&lt;wsp:rsid wsp:val=&quot;00BC7816&quot;/&gt;&lt;wsp:rsid wsp:val=&quot;00BD0900&quot;/&gt;&lt;wsp:rsid wsp:val=&quot;00BD1CD6&quot;/&gt;&lt;wsp:rsid wsp:val=&quot;00BD2194&quot;/&gt;&lt;wsp:rsid wsp:val=&quot;00BD21E6&quot;/&gt;&lt;wsp:rsid wsp:val=&quot;00BD389F&quot;/&gt;&lt;wsp:rsid wsp:val=&quot;00BD3AF2&quot;/&gt;&lt;wsp:rsid wsp:val=&quot;00BD4FFE&quot;/&gt;&lt;wsp:rsid wsp:val=&quot;00BD5049&quot;/&gt;&lt;wsp:rsid wsp:val=&quot;00BD582E&quot;/&gt;&lt;wsp:rsid wsp:val=&quot;00BD64B3&quot;/&gt;&lt;wsp:rsid wsp:val=&quot;00BD703D&quot;/&gt;&lt;wsp:rsid wsp:val=&quot;00BD711B&quot;/&gt;&lt;wsp:rsid wsp:val=&quot;00BE0D1A&quot;/&gt;&lt;wsp:rsid wsp:val=&quot;00BE4504&quot;/&gt;&lt;wsp:rsid wsp:val=&quot;00BE52D8&quot;/&gt;&lt;wsp:rsid wsp:val=&quot;00BE74B9&quot;/&gt;&lt;wsp:rsid wsp:val=&quot;00BE7921&quot;/&gt;&lt;wsp:rsid wsp:val=&quot;00BF0EC2&quot;/&gt;&lt;wsp:rsid wsp:val=&quot;00BF105B&quot;/&gt;&lt;wsp:rsid wsp:val=&quot;00BF2AB1&quot;/&gt;&lt;wsp:rsid wsp:val=&quot;00BF2BC5&quot;/&gt;&lt;wsp:rsid wsp:val=&quot;00BF3168&quot;/&gt;&lt;wsp:rsid wsp:val=&quot;00BF3633&quot;/&gt;&lt;wsp:rsid wsp:val=&quot;00BF3B30&quot;/&gt;&lt;wsp:rsid wsp:val=&quot;00BF3C6C&quot;/&gt;&lt;wsp:rsid wsp:val=&quot;00BF4551&quot;/&gt;&lt;wsp:rsid wsp:val=&quot;00BF5DAD&quot;/&gt;&lt;wsp:rsid wsp:val=&quot;00BF6D92&quot;/&gt;&lt;wsp:rsid wsp:val=&quot;00BF6F78&quot;/&gt;&lt;wsp:rsid wsp:val=&quot;00BF7472&quot;/&gt;&lt;wsp:rsid wsp:val=&quot;00BF77D2&quot;/&gt;&lt;wsp:rsid wsp:val=&quot;00C00719&quot;/&gt;&lt;wsp:rsid wsp:val=&quot;00C0334C&quot;/&gt;&lt;wsp:rsid wsp:val=&quot;00C03E08&quot;/&gt;&lt;wsp:rsid wsp:val=&quot;00C049E0&quot;/&gt;&lt;wsp:rsid wsp:val=&quot;00C05C4F&quot;/&gt;&lt;wsp:rsid wsp:val=&quot;00C06253&quot;/&gt;&lt;wsp:rsid wsp:val=&quot;00C069E8&quot;/&gt;&lt;wsp:rsid wsp:val=&quot;00C06D68&quot;/&gt;&lt;wsp:rsid wsp:val=&quot;00C06E60&quot;/&gt;&lt;wsp:rsid wsp:val=&quot;00C0765E&quot;/&gt;&lt;wsp:rsid wsp:val=&quot;00C07AAB&quot;/&gt;&lt;wsp:rsid wsp:val=&quot;00C07F88&quot;/&gt;&lt;wsp:rsid wsp:val=&quot;00C103EE&quot;/&gt;&lt;wsp:rsid wsp:val=&quot;00C10578&quot;/&gt;&lt;wsp:rsid wsp:val=&quot;00C10A0E&quot;/&gt;&lt;wsp:rsid wsp:val=&quot;00C10E2F&quot;/&gt;&lt;wsp:rsid wsp:val=&quot;00C11761&quot;/&gt;&lt;wsp:rsid wsp:val=&quot;00C11B2B&quot;/&gt;&lt;wsp:rsid wsp:val=&quot;00C12ECD&quot;/&gt;&lt;wsp:rsid wsp:val=&quot;00C13A27&quot;/&gt;&lt;wsp:rsid wsp:val=&quot;00C13EE0&quot;/&gt;&lt;wsp:rsid wsp:val=&quot;00C140E5&quot;/&gt;&lt;wsp:rsid wsp:val=&quot;00C1453E&quot;/&gt;&lt;wsp:rsid wsp:val=&quot;00C15379&quot;/&gt;&lt;wsp:rsid wsp:val=&quot;00C16196&quot;/&gt;&lt;wsp:rsid wsp:val=&quot;00C176C9&quot;/&gt;&lt;wsp:rsid wsp:val=&quot;00C20046&quot;/&gt;&lt;wsp:rsid wsp:val=&quot;00C20A1D&quot;/&gt;&lt;wsp:rsid wsp:val=&quot;00C20FB0&quot;/&gt;&lt;wsp:rsid wsp:val=&quot;00C23D21&quot;/&gt;&lt;wsp:rsid wsp:val=&quot;00C25FF0&quot;/&gt;&lt;wsp:rsid wsp:val=&quot;00C26284&quot;/&gt;&lt;wsp:rsid wsp:val=&quot;00C277A5&quot;/&gt;&lt;wsp:rsid wsp:val=&quot;00C307C6&quot;/&gt;&lt;wsp:rsid wsp:val=&quot;00C30EC8&quot;/&gt;&lt;wsp:rsid wsp:val=&quot;00C31D4B&quot;/&gt;&lt;wsp:rsid wsp:val=&quot;00C31DC6&quot;/&gt;&lt;wsp:rsid wsp:val=&quot;00C31F64&quot;/&gt;&lt;wsp:rsid wsp:val=&quot;00C32067&quot;/&gt;&lt;wsp:rsid wsp:val=&quot;00C33FBD&quot;/&gt;&lt;wsp:rsid wsp:val=&quot;00C342B9&quot;/&gt;&lt;wsp:rsid wsp:val=&quot;00C34E5F&quot;/&gt;&lt;wsp:rsid wsp:val=&quot;00C35991&quot;/&gt;&lt;wsp:rsid wsp:val=&quot;00C36BDB&quot;/&gt;&lt;wsp:rsid wsp:val=&quot;00C36C5F&quot;/&gt;&lt;wsp:rsid wsp:val=&quot;00C405AA&quot;/&gt;&lt;wsp:rsid wsp:val=&quot;00C40943&quot;/&gt;&lt;wsp:rsid wsp:val=&quot;00C40FDC&quot;/&gt;&lt;wsp:rsid wsp:val=&quot;00C41796&quot;/&gt;&lt;wsp:rsid wsp:val=&quot;00C428D2&quot;/&gt;&lt;wsp:rsid wsp:val=&quot;00C43B13&quot;/&gt;&lt;wsp:rsid wsp:val=&quot;00C43F46&quot;/&gt;&lt;wsp:rsid wsp:val=&quot;00C44DFB&quot;/&gt;&lt;wsp:rsid wsp:val=&quot;00C45625&quot;/&gt;&lt;wsp:rsid wsp:val=&quot;00C459CF&quot;/&gt;&lt;wsp:rsid wsp:val=&quot;00C45DCB&quot;/&gt;&lt;wsp:rsid wsp:val=&quot;00C45FA3&quot;/&gt;&lt;wsp:rsid wsp:val=&quot;00C46019&quot;/&gt;&lt;wsp:rsid wsp:val=&quot;00C4727E&quot;/&gt;&lt;wsp:rsid wsp:val=&quot;00C47390&quot;/&gt;&lt;wsp:rsid wsp:val=&quot;00C47C3C&quot;/&gt;&lt;wsp:rsid wsp:val=&quot;00C51130&quot;/&gt;&lt;wsp:rsid wsp:val=&quot;00C51B6E&quot;/&gt;&lt;wsp:rsid wsp:val=&quot;00C527C2&quot;/&gt;&lt;wsp:rsid wsp:val=&quot;00C53679&quot;/&gt;&lt;wsp:rsid wsp:val=&quot;00C53B2E&quot;/&gt;&lt;wsp:rsid wsp:val=&quot;00C54731&quot;/&gt;&lt;wsp:rsid wsp:val=&quot;00C568FE&quot;/&gt;&lt;wsp:rsid wsp:val=&quot;00C60751&quot;/&gt;&lt;wsp:rsid wsp:val=&quot;00C62092&quot;/&gt;&lt;wsp:rsid wsp:val=&quot;00C6255B&quot;/&gt;&lt;wsp:rsid wsp:val=&quot;00C62970&quot;/&gt;&lt;wsp:rsid wsp:val=&quot;00C63692&quot;/&gt;&lt;wsp:rsid wsp:val=&quot;00C63C76&quot;/&gt;&lt;wsp:rsid wsp:val=&quot;00C642CA&quot;/&gt;&lt;wsp:rsid wsp:val=&quot;00C65CA5&quot;/&gt;&lt;wsp:rsid wsp:val=&quot;00C66C28&quot;/&gt;&lt;wsp:rsid wsp:val=&quot;00C676D0&quot;/&gt;&lt;wsp:rsid wsp:val=&quot;00C70615&quot;/&gt;&lt;wsp:rsid wsp:val=&quot;00C7094B&quot;/&gt;&lt;wsp:rsid wsp:val=&quot;00C70E4D&quot;/&gt;&lt;wsp:rsid wsp:val=&quot;00C714A1&quot;/&gt;&lt;wsp:rsid wsp:val=&quot;00C71B7B&quot;/&gt;&lt;wsp:rsid wsp:val=&quot;00C71E50&quot;/&gt;&lt;wsp:rsid wsp:val=&quot;00C71FA1&quot;/&gt;&lt;wsp:rsid wsp:val=&quot;00C72BFF&quot;/&gt;&lt;wsp:rsid wsp:val=&quot;00C73338&quot;/&gt;&lt;wsp:rsid wsp:val=&quot;00C74546&quot;/&gt;&lt;wsp:rsid wsp:val=&quot;00C75401&quot;/&gt;&lt;wsp:rsid wsp:val=&quot;00C75551&quot;/&gt;&lt;wsp:rsid wsp:val=&quot;00C75965&quot;/&gt;&lt;wsp:rsid wsp:val=&quot;00C765D5&quot;/&gt;&lt;wsp:rsid wsp:val=&quot;00C773CC&quot;/&gt;&lt;wsp:rsid wsp:val=&quot;00C77CC7&quot;/&gt;&lt;wsp:rsid wsp:val=&quot;00C804B3&quot;/&gt;&lt;wsp:rsid wsp:val=&quot;00C808F4&quot;/&gt;&lt;wsp:rsid wsp:val=&quot;00C8109D&quot;/&gt;&lt;wsp:rsid wsp:val=&quot;00C817C9&quot;/&gt;&lt;wsp:rsid wsp:val=&quot;00C82073&quot;/&gt;&lt;wsp:rsid wsp:val=&quot;00C82087&quot;/&gt;&lt;wsp:rsid wsp:val=&quot;00C8251C&quot;/&gt;&lt;wsp:rsid wsp:val=&quot;00C8261E&quot;/&gt;&lt;wsp:rsid wsp:val=&quot;00C84050&quot;/&gt;&lt;wsp:rsid wsp:val=&quot;00C84AB7&quot;/&gt;&lt;wsp:rsid wsp:val=&quot;00C85FD1&quot;/&gt;&lt;wsp:rsid wsp:val=&quot;00C8629A&quot;/&gt;&lt;wsp:rsid wsp:val=&quot;00C86B2E&quot;/&gt;&lt;wsp:rsid wsp:val=&quot;00C86CA5&quot;/&gt;&lt;wsp:rsid wsp:val=&quot;00C87BB3&quot;/&gt;&lt;wsp:rsid wsp:val=&quot;00C9016D&quot;/&gt;&lt;wsp:rsid wsp:val=&quot;00C9100F&quot;/&gt;&lt;wsp:rsid wsp:val=&quot;00C919D2&quot;/&gt;&lt;wsp:rsid wsp:val=&quot;00C91A26&quot;/&gt;&lt;wsp:rsid wsp:val=&quot;00C92CD2&quot;/&gt;&lt;wsp:rsid wsp:val=&quot;00C93D22&quot;/&gt;&lt;wsp:rsid wsp:val=&quot;00C9404E&quot;/&gt;&lt;wsp:rsid wsp:val=&quot;00C9579D&quot;/&gt;&lt;wsp:rsid wsp:val=&quot;00C96A7D&quot;/&gt;&lt;wsp:rsid wsp:val=&quot;00C96D6C&quot;/&gt;&lt;wsp:rsid wsp:val=&quot;00C9707D&quot;/&gt;&lt;wsp:rsid wsp:val=&quot;00C971A0&quot;/&gt;&lt;wsp:rsid wsp:val=&quot;00C97D0D&quot;/&gt;&lt;wsp:rsid wsp:val=&quot;00CA0107&quot;/&gt;&lt;wsp:rsid wsp:val=&quot;00CA1260&quot;/&gt;&lt;wsp:rsid wsp:val=&quot;00CA28C3&quot;/&gt;&lt;wsp:rsid wsp:val=&quot;00CA2A20&quot;/&gt;&lt;wsp:rsid wsp:val=&quot;00CA340A&quot;/&gt;&lt;wsp:rsid wsp:val=&quot;00CA3912&quot;/&gt;&lt;wsp:rsid wsp:val=&quot;00CA436F&quot;/&gt;&lt;wsp:rsid wsp:val=&quot;00CA4BB6&quot;/&gt;&lt;wsp:rsid wsp:val=&quot;00CA5062&quot;/&gt;&lt;wsp:rsid wsp:val=&quot;00CA5265&quot;/&gt;&lt;wsp:rsid wsp:val=&quot;00CA53E2&quot;/&gt;&lt;wsp:rsid wsp:val=&quot;00CA58CD&quot;/&gt;&lt;wsp:rsid wsp:val=&quot;00CA6072&quot;/&gt;&lt;wsp:rsid wsp:val=&quot;00CA660A&quot;/&gt;&lt;wsp:rsid wsp:val=&quot;00CA6719&quot;/&gt;&lt;wsp:rsid wsp:val=&quot;00CB0FB8&quot;/&gt;&lt;wsp:rsid wsp:val=&quot;00CB142E&quot;/&gt;&lt;wsp:rsid wsp:val=&quot;00CB4742&quot;/&gt;&lt;wsp:rsid wsp:val=&quot;00CB4812&quot;/&gt;&lt;wsp:rsid wsp:val=&quot;00CB4975&quot;/&gt;&lt;wsp:rsid wsp:val=&quot;00CB569C&quot;/&gt;&lt;wsp:rsid wsp:val=&quot;00CB6D98&quot;/&gt;&lt;wsp:rsid wsp:val=&quot;00CB77F9&quot;/&gt;&lt;wsp:rsid wsp:val=&quot;00CB7C30&quot;/&gt;&lt;wsp:rsid wsp:val=&quot;00CC0220&quot;/&gt;&lt;wsp:rsid wsp:val=&quot;00CC09E1&quot;/&gt;&lt;wsp:rsid wsp:val=&quot;00CC0C8F&quot;/&gt;&lt;wsp:rsid wsp:val=&quot;00CC0FE0&quot;/&gt;&lt;wsp:rsid wsp:val=&quot;00CC3BD6&quot;/&gt;&lt;wsp:rsid wsp:val=&quot;00CC4653&quot;/&gt;&lt;wsp:rsid wsp:val=&quot;00CC54E8&quot;/&gt;&lt;wsp:rsid wsp:val=&quot;00CC5709&quot;/&gt;&lt;wsp:rsid wsp:val=&quot;00CD01AF&quot;/&gt;&lt;wsp:rsid wsp:val=&quot;00CD04A0&quot;/&gt;&lt;wsp:rsid wsp:val=&quot;00CD238F&quot;/&gt;&lt;wsp:rsid wsp:val=&quot;00CD2E79&quot;/&gt;&lt;wsp:rsid wsp:val=&quot;00CD2FB8&quot;/&gt;&lt;wsp:rsid wsp:val=&quot;00CD4204&quot;/&gt;&lt;wsp:rsid wsp:val=&quot;00CD4D1E&quot;/&gt;&lt;wsp:rsid wsp:val=&quot;00CD4F0A&quot;/&gt;&lt;wsp:rsid wsp:val=&quot;00CD5AD6&quot;/&gt;&lt;wsp:rsid wsp:val=&quot;00CD5AE8&quot;/&gt;&lt;wsp:rsid wsp:val=&quot;00CD6694&quot;/&gt;&lt;wsp:rsid wsp:val=&quot;00CD6DF2&quot;/&gt;&lt;wsp:rsid wsp:val=&quot;00CD7827&quot;/&gt;&lt;wsp:rsid wsp:val=&quot;00CD7F20&quot;/&gt;&lt;wsp:rsid wsp:val=&quot;00CE2BFC&quot;/&gt;&lt;wsp:rsid wsp:val=&quot;00CE31B9&quot;/&gt;&lt;wsp:rsid wsp:val=&quot;00CE496C&quot;/&gt;&lt;wsp:rsid wsp:val=&quot;00CE5DEE&quot;/&gt;&lt;wsp:rsid wsp:val=&quot;00CE61D2&quot;/&gt;&lt;wsp:rsid wsp:val=&quot;00CE6B50&quot;/&gt;&lt;wsp:rsid wsp:val=&quot;00CF05BC&quot;/&gt;&lt;wsp:rsid wsp:val=&quot;00CF1291&quot;/&gt;&lt;wsp:rsid wsp:val=&quot;00CF165A&quot;/&gt;&lt;wsp:rsid wsp:val=&quot;00CF19F7&quot;/&gt;&lt;wsp:rsid wsp:val=&quot;00CF1A61&quot;/&gt;&lt;wsp:rsid wsp:val=&quot;00CF262D&quot;/&gt;&lt;wsp:rsid wsp:val=&quot;00CF4B4F&quot;/&gt;&lt;wsp:rsid wsp:val=&quot;00CF59D6&quot;/&gt;&lt;wsp:rsid wsp:val=&quot;00CF5D69&quot;/&gt;&lt;wsp:rsid wsp:val=&quot;00CF61A6&quot;/&gt;&lt;wsp:rsid wsp:val=&quot;00CF6A23&quot;/&gt;&lt;wsp:rsid wsp:val=&quot;00CF6BAA&quot;/&gt;&lt;wsp:rsid wsp:val=&quot;00D00BAA&quot;/&gt;&lt;wsp:rsid wsp:val=&quot;00D01B7E&quot;/&gt;&lt;wsp:rsid wsp:val=&quot;00D02751&quot;/&gt;&lt;wsp:rsid wsp:val=&quot;00D03912&quot;/&gt;&lt;wsp:rsid wsp:val=&quot;00D04688&quot;/&gt;&lt;wsp:rsid wsp:val=&quot;00D059A4&quot;/&gt;&lt;wsp:rsid wsp:val=&quot;00D06210&quot;/&gt;&lt;wsp:rsid wsp:val=&quot;00D1122E&quot;/&gt;&lt;wsp:rsid wsp:val=&quot;00D11F5B&quot;/&gt;&lt;wsp:rsid wsp:val=&quot;00D13006&quot;/&gt;&lt;wsp:rsid wsp:val=&quot;00D132F9&quot;/&gt;&lt;wsp:rsid wsp:val=&quot;00D13781&quot;/&gt;&lt;wsp:rsid wsp:val=&quot;00D1378F&quot;/&gt;&lt;wsp:rsid wsp:val=&quot;00D139F3&quot;/&gt;&lt;wsp:rsid wsp:val=&quot;00D13FF5&quot;/&gt;&lt;wsp:rsid wsp:val=&quot;00D14B5F&quot;/&gt;&lt;wsp:rsid wsp:val=&quot;00D14D8B&quot;/&gt;&lt;wsp:rsid wsp:val=&quot;00D15C68&quot;/&gt;&lt;wsp:rsid wsp:val=&quot;00D15F0A&quot;/&gt;&lt;wsp:rsid wsp:val=&quot;00D204FE&quot;/&gt;&lt;wsp:rsid wsp:val=&quot;00D20E62&quot;/&gt;&lt;wsp:rsid wsp:val=&quot;00D2126F&quot;/&gt;&lt;wsp:rsid wsp:val=&quot;00D218C7&quot;/&gt;&lt;wsp:rsid wsp:val=&quot;00D2255D&quot;/&gt;&lt;wsp:rsid wsp:val=&quot;00D231E5&quot;/&gt;&lt;wsp:rsid wsp:val=&quot;00D23B88&quot;/&gt;&lt;wsp:rsid wsp:val=&quot;00D248E6&quot;/&gt;&lt;wsp:rsid wsp:val=&quot;00D24B4F&quot;/&gt;&lt;wsp:rsid wsp:val=&quot;00D27A5C&quot;/&gt;&lt;wsp:rsid wsp:val=&quot;00D30717&quot;/&gt;&lt;wsp:rsid wsp:val=&quot;00D30947&quot;/&gt;&lt;wsp:rsid wsp:val=&quot;00D31073&quot;/&gt;&lt;wsp:rsid wsp:val=&quot;00D31183&quot;/&gt;&lt;wsp:rsid wsp:val=&quot;00D34D1B&quot;/&gt;&lt;wsp:rsid wsp:val=&quot;00D3546A&quot;/&gt;&lt;wsp:rsid wsp:val=&quot;00D35726&quot;/&gt;&lt;wsp:rsid wsp:val=&quot;00D360EE&quot;/&gt;&lt;wsp:rsid wsp:val=&quot;00D364A0&quot;/&gt;&lt;wsp:rsid wsp:val=&quot;00D3768A&quot;/&gt;&lt;wsp:rsid wsp:val=&quot;00D37767&quot;/&gt;&lt;wsp:rsid wsp:val=&quot;00D40CA5&quot;/&gt;&lt;wsp:rsid wsp:val=&quot;00D41C3D&quot;/&gt;&lt;wsp:rsid wsp:val=&quot;00D4240A&quot;/&gt;&lt;wsp:rsid wsp:val=&quot;00D434CF&quot;/&gt;&lt;wsp:rsid wsp:val=&quot;00D44B97&quot;/&gt;&lt;wsp:rsid wsp:val=&quot;00D45114&quot;/&gt;&lt;wsp:rsid wsp:val=&quot;00D458D5&quot;/&gt;&lt;wsp:rsid wsp:val=&quot;00D4631C&quot;/&gt;&lt;wsp:rsid wsp:val=&quot;00D46A67&quot;/&gt;&lt;wsp:rsid wsp:val=&quot;00D47620&quot;/&gt;&lt;wsp:rsid wsp:val=&quot;00D501FC&quot;/&gt;&lt;wsp:rsid wsp:val=&quot;00D50617&quot;/&gt;&lt;wsp:rsid wsp:val=&quot;00D50684&quot;/&gt;&lt;wsp:rsid wsp:val=&quot;00D51C9F&quot;/&gt;&lt;wsp:rsid wsp:val=&quot;00D520D6&quot;/&gt;&lt;wsp:rsid wsp:val=&quot;00D52AA2&quot;/&gt;&lt;wsp:rsid wsp:val=&quot;00D54867&quot;/&gt;&lt;wsp:rsid wsp:val=&quot;00D55759&quot;/&gt;&lt;wsp:rsid wsp:val=&quot;00D55FEA&quot;/&gt;&lt;wsp:rsid wsp:val=&quot;00D56EB4&quot;/&gt;&lt;wsp:rsid wsp:val=&quot;00D56F1B&quot;/&gt;&lt;wsp:rsid wsp:val=&quot;00D57360&quot;/&gt;&lt;wsp:rsid wsp:val=&quot;00D57DDF&quot;/&gt;&lt;wsp:rsid wsp:val=&quot;00D610F3&quot;/&gt;&lt;wsp:rsid wsp:val=&quot;00D61464&quot;/&gt;&lt;wsp:rsid wsp:val=&quot;00D61E37&quot;/&gt;&lt;wsp:rsid wsp:val=&quot;00D62F71&quot;/&gt;&lt;wsp:rsid wsp:val=&quot;00D62FB5&quot;/&gt;&lt;wsp:rsid wsp:val=&quot;00D64010&quot;/&gt;&lt;wsp:rsid wsp:val=&quot;00D65A81&quot;/&gt;&lt;wsp:rsid wsp:val=&quot;00D6675F&quot;/&gt;&lt;wsp:rsid wsp:val=&quot;00D668D2&quot;/&gt;&lt;wsp:rsid wsp:val=&quot;00D67E2D&quot;/&gt;&lt;wsp:rsid wsp:val=&quot;00D7066F&quot;/&gt;&lt;wsp:rsid wsp:val=&quot;00D72124&quot;/&gt;&lt;wsp:rsid wsp:val=&quot;00D72E36&quot;/&gt;&lt;wsp:rsid wsp:val=&quot;00D730D1&quot;/&gt;&lt;wsp:rsid wsp:val=&quot;00D73E7B&quot;/&gt;&lt;wsp:rsid wsp:val=&quot;00D75969&quot;/&gt;&lt;wsp:rsid wsp:val=&quot;00D75F5E&quot;/&gt;&lt;wsp:rsid wsp:val=&quot;00D777AE&quot;/&gt;&lt;wsp:rsid wsp:val=&quot;00D777C1&quot;/&gt;&lt;wsp:rsid wsp:val=&quot;00D80DD8&quot;/&gt;&lt;wsp:rsid wsp:val=&quot;00D81487&quot;/&gt;&lt;wsp:rsid wsp:val=&quot;00D819E1&quot;/&gt;&lt;wsp:rsid wsp:val=&quot;00D81A5D&quot;/&gt;&lt;wsp:rsid wsp:val=&quot;00D82A45&quot;/&gt;&lt;wsp:rsid wsp:val=&quot;00D835DE&quot;/&gt;&lt;wsp:rsid wsp:val=&quot;00D83FA6&quot;/&gt;&lt;wsp:rsid wsp:val=&quot;00D8597E&quot;/&gt;&lt;wsp:rsid wsp:val=&quot;00D86201&quot;/&gt;&lt;wsp:rsid wsp:val=&quot;00D86B92&quot;/&gt;&lt;wsp:rsid wsp:val=&quot;00D86F8C&quot;/&gt;&lt;wsp:rsid wsp:val=&quot;00D87162&quot;/&gt;&lt;wsp:rsid wsp:val=&quot;00D872D7&quot;/&gt;&lt;wsp:rsid wsp:val=&quot;00D910CB&quot;/&gt;&lt;wsp:rsid wsp:val=&quot;00D91ADB&quot;/&gt;&lt;wsp:rsid wsp:val=&quot;00D91DBC&quot;/&gt;&lt;wsp:rsid wsp:val=&quot;00D93181&quot;/&gt;&lt;wsp:rsid wsp:val=&quot;00D93EF6&quot;/&gt;&lt;wsp:rsid wsp:val=&quot;00D95261&quot;/&gt;&lt;wsp:rsid wsp:val=&quot;00D95C91&quot;/&gt;&lt;wsp:rsid wsp:val=&quot;00D96212&quot;/&gt;&lt;wsp:rsid wsp:val=&quot;00D9787A&quot;/&gt;&lt;wsp:rsid wsp:val=&quot;00DA02EC&quot;/&gt;&lt;wsp:rsid wsp:val=&quot;00DA0390&quot;/&gt;&lt;wsp:rsid wsp:val=&quot;00DA09D2&quot;/&gt;&lt;wsp:rsid wsp:val=&quot;00DA0DB9&quot;/&gt;&lt;wsp:rsid wsp:val=&quot;00DA12B5&quot;/&gt;&lt;wsp:rsid wsp:val=&quot;00DA2186&quot;/&gt;&lt;wsp:rsid wsp:val=&quot;00DA23EA&quot;/&gt;&lt;wsp:rsid wsp:val=&quot;00DA24BE&quot;/&gt;&lt;wsp:rsid wsp:val=&quot;00DA29D6&quot;/&gt;&lt;wsp:rsid wsp:val=&quot;00DA2D46&quot;/&gt;&lt;wsp:rsid wsp:val=&quot;00DA5089&quot;/&gt;&lt;wsp:rsid wsp:val=&quot;00DA5B35&quot;/&gt;&lt;wsp:rsid wsp:val=&quot;00DA614F&quot;/&gt;&lt;wsp:rsid wsp:val=&quot;00DA6773&quot;/&gt;&lt;wsp:rsid wsp:val=&quot;00DA70C0&quot;/&gt;&lt;wsp:rsid wsp:val=&quot;00DA781F&quot;/&gt;&lt;wsp:rsid wsp:val=&quot;00DA78A3&quot;/&gt;&lt;wsp:rsid wsp:val=&quot;00DA7EA3&quot;/&gt;&lt;wsp:rsid wsp:val=&quot;00DB066F&quot;/&gt;&lt;wsp:rsid wsp:val=&quot;00DB32B2&quot;/&gt;&lt;wsp:rsid wsp:val=&quot;00DB339E&quot;/&gt;&lt;wsp:rsid wsp:val=&quot;00DB3FD3&quot;/&gt;&lt;wsp:rsid wsp:val=&quot;00DB4456&quot;/&gt;&lt;wsp:rsid wsp:val=&quot;00DB52C9&quot;/&gt;&lt;wsp:rsid wsp:val=&quot;00DB5D24&quot;/&gt;&lt;wsp:rsid wsp:val=&quot;00DB6087&quot;/&gt;&lt;wsp:rsid wsp:val=&quot;00DB70A3&quot;/&gt;&lt;wsp:rsid wsp:val=&quot;00DB7BB7&quot;/&gt;&lt;wsp:rsid wsp:val=&quot;00DB7FE1&quot;/&gt;&lt;wsp:rsid wsp:val=&quot;00DC1BD2&quot;/&gt;&lt;wsp:rsid wsp:val=&quot;00DC27F0&quot;/&gt;&lt;wsp:rsid wsp:val=&quot;00DC54F7&quot;/&gt;&lt;wsp:rsid wsp:val=&quot;00DC56E0&quot;/&gt;&lt;wsp:rsid wsp:val=&quot;00DC5DB8&quot;/&gt;&lt;wsp:rsid wsp:val=&quot;00DC607E&quot;/&gt;&lt;wsp:rsid wsp:val=&quot;00DC78D2&quot;/&gt;&lt;wsp:rsid wsp:val=&quot;00DD0646&quot;/&gt;&lt;wsp:rsid wsp:val=&quot;00DD0901&quot;/&gt;&lt;wsp:rsid wsp:val=&quot;00DD0B57&quot;/&gt;&lt;wsp:rsid wsp:val=&quot;00DD10FA&quot;/&gt;&lt;wsp:rsid wsp:val=&quot;00DD1C55&quot;/&gt;&lt;wsp:rsid wsp:val=&quot;00DD2694&quot;/&gt;&lt;wsp:rsid wsp:val=&quot;00DD2EBE&quot;/&gt;&lt;wsp:rsid wsp:val=&quot;00DD39BC&quot;/&gt;&lt;wsp:rsid wsp:val=&quot;00DD434E&quot;/&gt;&lt;wsp:rsid wsp:val=&quot;00DD5819&quot;/&gt;&lt;wsp:rsid wsp:val=&quot;00DD5E8D&quot;/&gt;&lt;wsp:rsid wsp:val=&quot;00DD5FAB&quot;/&gt;&lt;wsp:rsid wsp:val=&quot;00DD672A&quot;/&gt;&lt;wsp:rsid wsp:val=&quot;00DD7DC6&quot;/&gt;&lt;wsp:rsid wsp:val=&quot;00DD7E0D&quot;/&gt;&lt;wsp:rsid wsp:val=&quot;00DD7E6B&quot;/&gt;&lt;wsp:rsid wsp:val=&quot;00DE014A&quot;/&gt;&lt;wsp:rsid wsp:val=&quot;00DE19C3&quot;/&gt;&lt;wsp:rsid wsp:val=&quot;00DE2BB0&quot;/&gt;&lt;wsp:rsid wsp:val=&quot;00DE2CB7&quot;/&gt;&lt;wsp:rsid wsp:val=&quot;00DE3F90&quot;/&gt;&lt;wsp:rsid wsp:val=&quot;00DE40B6&quot;/&gt;&lt;wsp:rsid wsp:val=&quot;00DE433C&quot;/&gt;&lt;wsp:rsid wsp:val=&quot;00DE4470&quot;/&gt;&lt;wsp:rsid wsp:val=&quot;00DE48E0&quot;/&gt;&lt;wsp:rsid wsp:val=&quot;00DE6086&quot;/&gt;&lt;wsp:rsid wsp:val=&quot;00DE671D&quot;/&gt;&lt;wsp:rsid wsp:val=&quot;00DE72D0&quot;/&gt;&lt;wsp:rsid wsp:val=&quot;00DF1B3A&quot;/&gt;&lt;wsp:rsid wsp:val=&quot;00DF23F6&quot;/&gt;&lt;wsp:rsid wsp:val=&quot;00DF2595&quot;/&gt;&lt;wsp:rsid wsp:val=&quot;00DF25EC&quot;/&gt;&lt;wsp:rsid wsp:val=&quot;00DF28A1&quot;/&gt;&lt;wsp:rsid wsp:val=&quot;00DF38E0&quot;/&gt;&lt;wsp:rsid wsp:val=&quot;00DF3A62&quot;/&gt;&lt;wsp:rsid wsp:val=&quot;00DF3DFE&quot;/&gt;&lt;wsp:rsid wsp:val=&quot;00DF40B8&quot;/&gt;&lt;wsp:rsid wsp:val=&quot;00DF42BA&quot;/&gt;&lt;wsp:rsid wsp:val=&quot;00DF51CD&quot;/&gt;&lt;wsp:rsid wsp:val=&quot;00DF5C8D&quot;/&gt;&lt;wsp:rsid wsp:val=&quot;00DF5DF0&quot;/&gt;&lt;wsp:rsid wsp:val=&quot;00DF6162&quot;/&gt;&lt;wsp:rsid wsp:val=&quot;00DF68DA&quot;/&gt;&lt;wsp:rsid wsp:val=&quot;00DF6DFD&quot;/&gt;&lt;wsp:rsid wsp:val=&quot;00DF7529&quot;/&gt;&lt;wsp:rsid wsp:val=&quot;00E02787&quot;/&gt;&lt;wsp:rsid wsp:val=&quot;00E028CE&quot;/&gt;&lt;wsp:rsid wsp:val=&quot;00E0334C&quot;/&gt;&lt;wsp:rsid wsp:val=&quot;00E063DB&quot;/&gt;&lt;wsp:rsid wsp:val=&quot;00E065C5&quot;/&gt;&lt;wsp:rsid wsp:val=&quot;00E06A2D&quot;/&gt;&lt;wsp:rsid wsp:val=&quot;00E07213&quot;/&gt;&lt;wsp:rsid wsp:val=&quot;00E1027F&quot;/&gt;&lt;wsp:rsid wsp:val=&quot;00E104D5&quot;/&gt;&lt;wsp:rsid wsp:val=&quot;00E10664&quot;/&gt;&lt;wsp:rsid wsp:val=&quot;00E11076&quot;/&gt;&lt;wsp:rsid wsp:val=&quot;00E114B7&quot;/&gt;&lt;wsp:rsid wsp:val=&quot;00E11733&quot;/&gt;&lt;wsp:rsid wsp:val=&quot;00E11BE7&quot;/&gt;&lt;wsp:rsid wsp:val=&quot;00E11BFB&quot;/&gt;&lt;wsp:rsid wsp:val=&quot;00E121FB&quot;/&gt;&lt;wsp:rsid wsp:val=&quot;00E1262B&quot;/&gt;&lt;wsp:rsid wsp:val=&quot;00E12EC9&quot;/&gt;&lt;wsp:rsid wsp:val=&quot;00E13596&quot;/&gt;&lt;wsp:rsid wsp:val=&quot;00E135BE&quot;/&gt;&lt;wsp:rsid wsp:val=&quot;00E14998&quot;/&gt;&lt;wsp:rsid wsp:val=&quot;00E15609&quot;/&gt;&lt;wsp:rsid wsp:val=&quot;00E15691&quot;/&gt;&lt;wsp:rsid wsp:val=&quot;00E16B01&quot;/&gt;&lt;wsp:rsid wsp:val=&quot;00E1703F&quot;/&gt;&lt;wsp:rsid wsp:val=&quot;00E17458&quot;/&gt;&lt;wsp:rsid wsp:val=&quot;00E20BCB&quot;/&gt;&lt;wsp:rsid wsp:val=&quot;00E216F0&quot;/&gt;&lt;wsp:rsid wsp:val=&quot;00E21CBA&quot;/&gt;&lt;wsp:rsid wsp:val=&quot;00E23347&quot;/&gt;&lt;wsp:rsid wsp:val=&quot;00E2423B&quot;/&gt;&lt;wsp:rsid wsp:val=&quot;00E2700B&quot;/&gt;&lt;wsp:rsid wsp:val=&quot;00E27428&quot;/&gt;&lt;wsp:rsid wsp:val=&quot;00E27810&quot;/&gt;&lt;wsp:rsid wsp:val=&quot;00E32489&quot;/&gt;&lt;wsp:rsid wsp:val=&quot;00E32824&quot;/&gt;&lt;wsp:rsid wsp:val=&quot;00E32E75&quot;/&gt;&lt;wsp:rsid wsp:val=&quot;00E33173&quot;/&gt;&lt;wsp:rsid wsp:val=&quot;00E336BF&quot;/&gt;&lt;wsp:rsid wsp:val=&quot;00E33B1C&quot;/&gt;&lt;wsp:rsid wsp:val=&quot;00E343C7&quot;/&gt;&lt;wsp:rsid wsp:val=&quot;00E3469D&quot;/&gt;&lt;wsp:rsid wsp:val=&quot;00E34C49&quot;/&gt;&lt;wsp:rsid wsp:val=&quot;00E351EB&quot;/&gt;&lt;wsp:rsid wsp:val=&quot;00E35488&quot;/&gt;&lt;wsp:rsid wsp:val=&quot;00E354B3&quot;/&gt;&lt;wsp:rsid wsp:val=&quot;00E35BE7&quot;/&gt;&lt;wsp:rsid wsp:val=&quot;00E37337&quot;/&gt;&lt;wsp:rsid wsp:val=&quot;00E37F65&quot;/&gt;&lt;wsp:rsid wsp:val=&quot;00E40048&quot;/&gt;&lt;wsp:rsid wsp:val=&quot;00E409A4&quot;/&gt;&lt;wsp:rsid wsp:val=&quot;00E416FD&quot;/&gt;&lt;wsp:rsid wsp:val=&quot;00E41AA8&quot;/&gt;&lt;wsp:rsid wsp:val=&quot;00E42859&quot;/&gt;&lt;wsp:rsid wsp:val=&quot;00E42905&quot;/&gt;&lt;wsp:rsid wsp:val=&quot;00E44A11&quot;/&gt;&lt;wsp:rsid wsp:val=&quot;00E4610D&quot;/&gt;&lt;wsp:rsid wsp:val=&quot;00E46F98&quot;/&gt;&lt;wsp:rsid wsp:val=&quot;00E473A6&quot;/&gt;&lt;wsp:rsid wsp:val=&quot;00E47BDC&quot;/&gt;&lt;wsp:rsid wsp:val=&quot;00E47FC6&quot;/&gt;&lt;wsp:rsid wsp:val=&quot;00E50B28&quot;/&gt;&lt;wsp:rsid wsp:val=&quot;00E5151B&quot;/&gt;&lt;wsp:rsid wsp:val=&quot;00E51A26&quot;/&gt;&lt;wsp:rsid wsp:val=&quot;00E5248D&quot;/&gt;&lt;wsp:rsid wsp:val=&quot;00E5263E&quot;/&gt;&lt;wsp:rsid wsp:val=&quot;00E52654&quot;/&gt;&lt;wsp:rsid wsp:val=&quot;00E52BF7&quot;/&gt;&lt;wsp:rsid wsp:val=&quot;00E52EC3&quot;/&gt;&lt;wsp:rsid wsp:val=&quot;00E53383&quot;/&gt;&lt;wsp:rsid wsp:val=&quot;00E534F8&quot;/&gt;&lt;wsp:rsid wsp:val=&quot;00E55743&quot;/&gt;&lt;wsp:rsid wsp:val=&quot;00E564EE&quot;/&gt;&lt;wsp:rsid wsp:val=&quot;00E576F5&quot;/&gt;&lt;wsp:rsid wsp:val=&quot;00E60295&quot;/&gt;&lt;wsp:rsid wsp:val=&quot;00E608F1&quot;/&gt;&lt;wsp:rsid wsp:val=&quot;00E6124B&quot;/&gt;&lt;wsp:rsid wsp:val=&quot;00E615E4&quot;/&gt;&lt;wsp:rsid wsp:val=&quot;00E61627&quot;/&gt;&lt;wsp:rsid wsp:val=&quot;00E622F4&quot;/&gt;&lt;wsp:rsid wsp:val=&quot;00E636AE&quot;/&gt;&lt;wsp:rsid wsp:val=&quot;00E639BE&quot;/&gt;&lt;wsp:rsid wsp:val=&quot;00E64BAA&quot;/&gt;&lt;wsp:rsid wsp:val=&quot;00E64E59&quot;/&gt;&lt;wsp:rsid wsp:val=&quot;00E64EB8&quot;/&gt;&lt;wsp:rsid wsp:val=&quot;00E65B68&quot;/&gt;&lt;wsp:rsid wsp:val=&quot;00E70825&quot;/&gt;&lt;wsp:rsid wsp:val=&quot;00E70E5A&quot;/&gt;&lt;wsp:rsid wsp:val=&quot;00E72467&quot;/&gt;&lt;wsp:rsid wsp:val=&quot;00E7310E&quot;/&gt;&lt;wsp:rsid wsp:val=&quot;00E736A7&quot;/&gt;&lt;wsp:rsid wsp:val=&quot;00E740D4&quot;/&gt;&lt;wsp:rsid wsp:val=&quot;00E74AAE&quot;/&gt;&lt;wsp:rsid wsp:val=&quot;00E75C28&quot;/&gt;&lt;wsp:rsid wsp:val=&quot;00E77467&quot;/&gt;&lt;wsp:rsid wsp:val=&quot;00E77D54&quot;/&gt;&lt;wsp:rsid wsp:val=&quot;00E80773&quot;/&gt;&lt;wsp:rsid wsp:val=&quot;00E816A8&quot;/&gt;&lt;wsp:rsid wsp:val=&quot;00E83713&quot;/&gt;&lt;wsp:rsid wsp:val=&quot;00E8446E&quot;/&gt;&lt;wsp:rsid wsp:val=&quot;00E8550B&quot;/&gt;&lt;wsp:rsid wsp:val=&quot;00E8586A&quot;/&gt;&lt;wsp:rsid wsp:val=&quot;00E865C4&quot;/&gt;&lt;wsp:rsid wsp:val=&quot;00E86690&quot;/&gt;&lt;wsp:rsid wsp:val=&quot;00E867F5&quot;/&gt;&lt;wsp:rsid wsp:val=&quot;00E86839&quot;/&gt;&lt;wsp:rsid wsp:val=&quot;00E87F6C&quot;/&gt;&lt;wsp:rsid wsp:val=&quot;00E901B6&quot;/&gt;&lt;wsp:rsid wsp:val=&quot;00E90CCC&quot;/&gt;&lt;wsp:rsid wsp:val=&quot;00E92995&quot;/&gt;&lt;wsp:rsid wsp:val=&quot;00E94657&quot;/&gt;&lt;wsp:rsid wsp:val=&quot;00E94AFD&quot;/&gt;&lt;wsp:rsid wsp:val=&quot;00E95D15&quot;/&gt;&lt;wsp:rsid wsp:val=&quot;00E96463&quot;/&gt;&lt;wsp:rsid wsp:val=&quot;00E96503&quot;/&gt;&lt;wsp:rsid wsp:val=&quot;00E966A0&quot;/&gt;&lt;wsp:rsid wsp:val=&quot;00E96FA3&quot;/&gt;&lt;wsp:rsid wsp:val=&quot;00EA0696&quot;/&gt;&lt;wsp:rsid wsp:val=&quot;00EA1481&quot;/&gt;&lt;wsp:rsid wsp:val=&quot;00EA1673&quot;/&gt;&lt;wsp:rsid wsp:val=&quot;00EA1C98&quot;/&gt;&lt;wsp:rsid wsp:val=&quot;00EA1F98&quot;/&gt;&lt;wsp:rsid wsp:val=&quot;00EA226E&quot;/&gt;&lt;wsp:rsid wsp:val=&quot;00EA2B30&quot;/&gt;&lt;wsp:rsid wsp:val=&quot;00EA31B7&quot;/&gt;&lt;wsp:rsid wsp:val=&quot;00EA3F76&quot;/&gt;&lt;wsp:rsid wsp:val=&quot;00EA4BBA&quot;/&gt;&lt;wsp:rsid wsp:val=&quot;00EA52B8&quot;/&gt;&lt;wsp:rsid wsp:val=&quot;00EA56F1&quot;/&gt;&lt;wsp:rsid wsp:val=&quot;00EA65DD&quot;/&gt;&lt;wsp:rsid wsp:val=&quot;00EA6A46&quot;/&gt;&lt;wsp:rsid wsp:val=&quot;00EA70A7&quot;/&gt;&lt;wsp:rsid wsp:val=&quot;00EA70CA&quot;/&gt;&lt;wsp:rsid wsp:val=&quot;00EA7BAE&quot;/&gt;&lt;wsp:rsid wsp:val=&quot;00EB149B&quot;/&gt;&lt;wsp:rsid wsp:val=&quot;00EB16C7&quot;/&gt;&lt;wsp:rsid wsp:val=&quot;00EB24E4&quot;/&gt;&lt;wsp:rsid wsp:val=&quot;00EB35CB&quot;/&gt;&lt;wsp:rsid wsp:val=&quot;00EB3E23&quot;/&gt;&lt;wsp:rsid wsp:val=&quot;00EB4BB1&quot;/&gt;&lt;wsp:rsid wsp:val=&quot;00EB4D0F&quot;/&gt;&lt;wsp:rsid wsp:val=&quot;00EB4EF0&quot;/&gt;&lt;wsp:rsid wsp:val=&quot;00EB5FA3&quot;/&gt;&lt;wsp:rsid wsp:val=&quot;00EB643C&quot;/&gt;&lt;wsp:rsid wsp:val=&quot;00EB6C11&quot;/&gt;&lt;wsp:rsid wsp:val=&quot;00EB7228&quot;/&gt;&lt;wsp:rsid wsp:val=&quot;00EB73FD&quot;/&gt;&lt;wsp:rsid wsp:val=&quot;00EC00ED&quot;/&gt;&lt;wsp:rsid wsp:val=&quot;00EC0C37&quot;/&gt;&lt;wsp:rsid wsp:val=&quot;00EC242D&quot;/&gt;&lt;wsp:rsid wsp:val=&quot;00EC3525&quot;/&gt;&lt;wsp:rsid wsp:val=&quot;00EC49EB&quot;/&gt;&lt;wsp:rsid wsp:val=&quot;00EC5025&quot;/&gt;&lt;wsp:rsid wsp:val=&quot;00EC5487&quot;/&gt;&lt;wsp:rsid wsp:val=&quot;00EC5A8A&quot;/&gt;&lt;wsp:rsid wsp:val=&quot;00EC60E9&quot;/&gt;&lt;wsp:rsid wsp:val=&quot;00EC7257&quot;/&gt;&lt;wsp:rsid wsp:val=&quot;00ED098D&quot;/&gt;&lt;wsp:rsid wsp:val=&quot;00ED0DAE&quot;/&gt;&lt;wsp:rsid wsp:val=&quot;00ED13E9&quot;/&gt;&lt;wsp:rsid wsp:val=&quot;00ED18D3&quot;/&gt;&lt;wsp:rsid wsp:val=&quot;00ED1C10&quot;/&gt;&lt;wsp:rsid wsp:val=&quot;00ED2136&quot;/&gt;&lt;wsp:rsid wsp:val=&quot;00ED28AC&quot;/&gt;&lt;wsp:rsid wsp:val=&quot;00ED29AE&quot;/&gt;&lt;wsp:rsid wsp:val=&quot;00ED33FC&quot;/&gt;&lt;wsp:rsid wsp:val=&quot;00ED452A&quot;/&gt;&lt;wsp:rsid wsp:val=&quot;00ED7494&quot;/&gt;&lt;wsp:rsid wsp:val=&quot;00EE00F0&quot;/&gt;&lt;wsp:rsid wsp:val=&quot;00EE0891&quot;/&gt;&lt;wsp:rsid wsp:val=&quot;00EE0F7A&quot;/&gt;&lt;wsp:rsid wsp:val=&quot;00EE106C&quot;/&gt;&lt;wsp:rsid wsp:val=&quot;00EE1A75&quot;/&gt;&lt;wsp:rsid wsp:val=&quot;00EE20DA&quot;/&gt;&lt;wsp:rsid wsp:val=&quot;00EE2C6E&quot;/&gt;&lt;wsp:rsid wsp:val=&quot;00EE3A5F&quot;/&gt;&lt;wsp:rsid wsp:val=&quot;00EE5F13&quot;/&gt;&lt;wsp:rsid wsp:val=&quot;00EE778E&quot;/&gt;&lt;wsp:rsid wsp:val=&quot;00EE784A&quot;/&gt;&lt;wsp:rsid wsp:val=&quot;00EF0174&quot;/&gt;&lt;wsp:rsid wsp:val=&quot;00EF0437&quot;/&gt;&lt;wsp:rsid wsp:val=&quot;00EF06B8&quot;/&gt;&lt;wsp:rsid wsp:val=&quot;00EF1EC2&quot;/&gt;&lt;wsp:rsid wsp:val=&quot;00EF26D8&quot;/&gt;&lt;wsp:rsid wsp:val=&quot;00EF2E90&quot;/&gt;&lt;wsp:rsid wsp:val=&quot;00EF39D5&quot;/&gt;&lt;wsp:rsid wsp:val=&quot;00EF3F76&quot;/&gt;&lt;wsp:rsid wsp:val=&quot;00EF4DB8&quot;/&gt;&lt;wsp:rsid wsp:val=&quot;00EF58F7&quot;/&gt;&lt;wsp:rsid wsp:val=&quot;00EF7A6D&quot;/&gt;&lt;wsp:rsid wsp:val=&quot;00EF7C99&quot;/&gt;&lt;wsp:rsid wsp:val=&quot;00F008F6&quot;/&gt;&lt;wsp:rsid wsp:val=&quot;00F00EFB&quot;/&gt;&lt;wsp:rsid wsp:val=&quot;00F01F8D&quot;/&gt;&lt;wsp:rsid wsp:val=&quot;00F02CFD&quot;/&gt;&lt;wsp:rsid wsp:val=&quot;00F035D0&quot;/&gt;&lt;wsp:rsid wsp:val=&quot;00F0379A&quot;/&gt;&lt;wsp:rsid wsp:val=&quot;00F04065&quot;/&gt;&lt;wsp:rsid wsp:val=&quot;00F0585D&quot;/&gt;&lt;wsp:rsid wsp:val=&quot;00F06EF5&quot;/&gt;&lt;wsp:rsid wsp:val=&quot;00F10CEA&quot;/&gt;&lt;wsp:rsid wsp:val=&quot;00F11753&quot;/&gt;&lt;wsp:rsid wsp:val=&quot;00F118D1&quot;/&gt;&lt;wsp:rsid wsp:val=&quot;00F14A92&quot;/&gt;&lt;wsp:rsid wsp:val=&quot;00F150E3&quot;/&gt;&lt;wsp:rsid wsp:val=&quot;00F15773&quot;/&gt;&lt;wsp:rsid wsp:val=&quot;00F15EF6&quot;/&gt;&lt;wsp:rsid wsp:val=&quot;00F165BD&quot;/&gt;&lt;wsp:rsid wsp:val=&quot;00F16A7E&quot;/&gt;&lt;wsp:rsid wsp:val=&quot;00F17E0F&quot;/&gt;&lt;wsp:rsid wsp:val=&quot;00F21074&quot;/&gt;&lt;wsp:rsid wsp:val=&quot;00F220ED&quot;/&gt;&lt;wsp:rsid wsp:val=&quot;00F2280E&quot;/&gt;&lt;wsp:rsid wsp:val=&quot;00F23E18&quot;/&gt;&lt;wsp:rsid wsp:val=&quot;00F23ED8&quot;/&gt;&lt;wsp:rsid wsp:val=&quot;00F247D7&quot;/&gt;&lt;wsp:rsid wsp:val=&quot;00F249C8&quot;/&gt;&lt;wsp:rsid wsp:val=&quot;00F25BEC&quot;/&gt;&lt;wsp:rsid wsp:val=&quot;00F25FD9&quot;/&gt;&lt;wsp:rsid wsp:val=&quot;00F261DA&quot;/&gt;&lt;wsp:rsid wsp:val=&quot;00F26EF1&quot;/&gt;&lt;wsp:rsid wsp:val=&quot;00F273B0&quot;/&gt;&lt;wsp:rsid wsp:val=&quot;00F27AA0&quot;/&gt;&lt;wsp:rsid wsp:val=&quot;00F30AD9&quot;/&gt;&lt;wsp:rsid wsp:val=&quot;00F30DCB&quot;/&gt;&lt;wsp:rsid wsp:val=&quot;00F310CB&quot;/&gt;&lt;wsp:rsid wsp:val=&quot;00F31ACF&quot;/&gt;&lt;wsp:rsid wsp:val=&quot;00F31EFE&quot;/&gt;&lt;wsp:rsid wsp:val=&quot;00F33952&quot;/&gt;&lt;wsp:rsid wsp:val=&quot;00F34629&quot;/&gt;&lt;wsp:rsid wsp:val=&quot;00F3511F&quot;/&gt;&lt;wsp:rsid wsp:val=&quot;00F360E0&quot;/&gt;&lt;wsp:rsid wsp:val=&quot;00F36324&quot;/&gt;&lt;wsp:rsid wsp:val=&quot;00F363E0&quot;/&gt;&lt;wsp:rsid wsp:val=&quot;00F36A6F&quot;/&gt;&lt;wsp:rsid wsp:val=&quot;00F37A96&quot;/&gt;&lt;wsp:rsid wsp:val=&quot;00F4023A&quot;/&gt;&lt;wsp:rsid wsp:val=&quot;00F40DD6&quot;/&gt;&lt;wsp:rsid wsp:val=&quot;00F42076&quot;/&gt;&lt;wsp:rsid wsp:val=&quot;00F431F4&quot;/&gt;&lt;wsp:rsid wsp:val=&quot;00F43491&quot;/&gt;&lt;wsp:rsid wsp:val=&quot;00F43775&quot;/&gt;&lt;wsp:rsid wsp:val=&quot;00F43D78&quot;/&gt;&lt;wsp:rsid wsp:val=&quot;00F44A34&quot;/&gt;&lt;wsp:rsid wsp:val=&quot;00F46410&quot;/&gt;&lt;wsp:rsid wsp:val=&quot;00F46F94&quot;/&gt;&lt;wsp:rsid wsp:val=&quot;00F51F6B&quot;/&gt;&lt;wsp:rsid wsp:val=&quot;00F5493F&quot;/&gt;&lt;wsp:rsid wsp:val=&quot;00F55726&quot;/&gt;&lt;wsp:rsid wsp:val=&quot;00F56DA9&quot;/&gt;&lt;wsp:rsid wsp:val=&quot;00F6078C&quot;/&gt;&lt;wsp:rsid wsp:val=&quot;00F60BC7&quot;/&gt;&lt;wsp:rsid wsp:val=&quot;00F6114A&quot;/&gt;&lt;wsp:rsid wsp:val=&quot;00F63239&quot;/&gt;&lt;wsp:rsid wsp:val=&quot;00F643A5&quot;/&gt;&lt;wsp:rsid wsp:val=&quot;00F65B2B&quot;/&gt;&lt;wsp:rsid wsp:val=&quot;00F65C7B&quot;/&gt;&lt;wsp:rsid wsp:val=&quot;00F65F0E&quot;/&gt;&lt;wsp:rsid wsp:val=&quot;00F7035D&quot;/&gt;&lt;wsp:rsid wsp:val=&quot;00F7104F&quot;/&gt;&lt;wsp:rsid wsp:val=&quot;00F7134F&quot;/&gt;&lt;wsp:rsid wsp:val=&quot;00F71957&quot;/&gt;&lt;wsp:rsid wsp:val=&quot;00F7364E&quot;/&gt;&lt;wsp:rsid wsp:val=&quot;00F7427A&quot;/&gt;&lt;wsp:rsid wsp:val=&quot;00F756C9&quot;/&gt;&lt;wsp:rsid wsp:val=&quot;00F76C82&quot;/&gt;&lt;wsp:rsid wsp:val=&quot;00F81610&quot;/&gt;&lt;wsp:rsid wsp:val=&quot;00F816EE&quot;/&gt;&lt;wsp:rsid wsp:val=&quot;00F817D6&quot;/&gt;&lt;wsp:rsid wsp:val=&quot;00F829DE&quot;/&gt;&lt;wsp:rsid wsp:val=&quot;00F82F5E&quot;/&gt;&lt;wsp:rsid wsp:val=&quot;00F83289&quot;/&gt;&lt;wsp:rsid wsp:val=&quot;00F83F63&quot;/&gt;&lt;wsp:rsid wsp:val=&quot;00F841BC&quot;/&gt;&lt;wsp:rsid wsp:val=&quot;00F841EC&quot;/&gt;&lt;wsp:rsid wsp:val=&quot;00F84AD3&quot;/&gt;&lt;wsp:rsid wsp:val=&quot;00F855E1&quot;/&gt;&lt;wsp:rsid wsp:val=&quot;00F85A15&quot;/&gt;&lt;wsp:rsid wsp:val=&quot;00F86166&quot;/&gt;&lt;wsp:rsid wsp:val=&quot;00F861FA&quot;/&gt;&lt;wsp:rsid wsp:val=&quot;00F86F22&quot;/&gt;&lt;wsp:rsid wsp:val=&quot;00F901FC&quot;/&gt;&lt;wsp:rsid wsp:val=&quot;00F90525&quot;/&gt;&lt;wsp:rsid wsp:val=&quot;00F90F43&quot;/&gt;&lt;wsp:rsid wsp:val=&quot;00F91177&quot;/&gt;&lt;wsp:rsid wsp:val=&quot;00F9131B&quot;/&gt;&lt;wsp:rsid wsp:val=&quot;00F93384&quot;/&gt;&lt;wsp:rsid wsp:val=&quot;00F942B6&quot;/&gt;&lt;wsp:rsid wsp:val=&quot;00F94B7B&quot;/&gt;&lt;wsp:rsid wsp:val=&quot;00F9536A&quot;/&gt;&lt;wsp:rsid wsp:val=&quot;00F96265&quot;/&gt;&lt;wsp:rsid wsp:val=&quot;00F9679E&quot;/&gt;&lt;wsp:rsid wsp:val=&quot;00F96864&quot;/&gt;&lt;wsp:rsid wsp:val=&quot;00F97F79&quot;/&gt;&lt;wsp:rsid wsp:val=&quot;00FA0398&quot;/&gt;&lt;wsp:rsid wsp:val=&quot;00FA0408&quot;/&gt;&lt;wsp:rsid wsp:val=&quot;00FA143A&quot;/&gt;&lt;wsp:rsid wsp:val=&quot;00FA4CDE&quot;/&gt;&lt;wsp:rsid wsp:val=&quot;00FA57BB&quot;/&gt;&lt;wsp:rsid wsp:val=&quot;00FA5EA1&quot;/&gt;&lt;wsp:rsid wsp:val=&quot;00FA607B&quot;/&gt;&lt;wsp:rsid wsp:val=&quot;00FA7E4F&quot;/&gt;&lt;wsp:rsid wsp:val=&quot;00FB0885&quot;/&gt;&lt;wsp:rsid wsp:val=&quot;00FB1603&quot;/&gt;&lt;wsp:rsid wsp:val=&quot;00FB190E&quot;/&gt;&lt;wsp:rsid wsp:val=&quot;00FB2E01&quot;/&gt;&lt;wsp:rsid wsp:val=&quot;00FB40C3&quot;/&gt;&lt;wsp:rsid wsp:val=&quot;00FB48FE&quot;/&gt;&lt;wsp:rsid wsp:val=&quot;00FB4A0D&quot;/&gt;&lt;wsp:rsid wsp:val=&quot;00FB4DA3&quot;/&gt;&lt;wsp:rsid wsp:val=&quot;00FB4E44&quot;/&gt;&lt;wsp:rsid wsp:val=&quot;00FB584E&quot;/&gt;&lt;wsp:rsid wsp:val=&quot;00FB6921&quot;/&gt;&lt;wsp:rsid wsp:val=&quot;00FC08C2&quot;/&gt;&lt;wsp:rsid wsp:val=&quot;00FC1473&quot;/&gt;&lt;wsp:rsid wsp:val=&quot;00FC168A&quot;/&gt;&lt;wsp:rsid wsp:val=&quot;00FC29C6&quot;/&gt;&lt;wsp:rsid wsp:val=&quot;00FC3480&quot;/&gt;&lt;wsp:rsid wsp:val=&quot;00FC7C2E&quot;/&gt;&lt;wsp:rsid wsp:val=&quot;00FD1DA9&quot;/&gt;&lt;wsp:rsid wsp:val=&quot;00FD35DC&quot;/&gt;&lt;wsp:rsid wsp:val=&quot;00FD397D&quot;/&gt;&lt;wsp:rsid wsp:val=&quot;00FD61F8&quot;/&gt;&lt;wsp:rsid wsp:val=&quot;00FD677C&quot;/&gt;&lt;wsp:rsid wsp:val=&quot;00FE0D5A&quot;/&gt;&lt;wsp:rsid wsp:val=&quot;00FE0FE8&quot;/&gt;&lt;wsp:rsid wsp:val=&quot;00FE1ADD&quot;/&gt;&lt;wsp:rsid wsp:val=&quot;00FE2F65&quot;/&gt;&lt;wsp:rsid wsp:val=&quot;00FE432C&quot;/&gt;&lt;wsp:rsid wsp:val=&quot;00FE44CF&quot;/&gt;&lt;wsp:rsid wsp:val=&quot;00FE47ED&quot;/&gt;&lt;wsp:rsid wsp:val=&quot;00FE6543&quot;/&gt;&lt;wsp:rsid wsp:val=&quot;00FE70DD&quot;/&gt;&lt;wsp:rsid wsp:val=&quot;00FF0885&quot;/&gt;&lt;wsp:rsid wsp:val=&quot;00FF105D&quot;/&gt;&lt;wsp:rsid wsp:val=&quot;00FF19EA&quot;/&gt;&lt;wsp:rsid wsp:val=&quot;00FF1CA8&quot;/&gt;&lt;wsp:rsid wsp:val=&quot;00FF2662&quot;/&gt;&lt;wsp:rsid wsp:val=&quot;00FF30B8&quot;/&gt;&lt;wsp:rsid wsp:val=&quot;00FF33EE&quot;/&gt;&lt;wsp:rsid wsp:val=&quot;00FF3BB3&quot;/&gt;&lt;wsp:rsid wsp:val=&quot;00FF5455&quot;/&gt;&lt;wsp:rsid wsp:val=&quot;00FF5EA6&quot;/&gt;&lt;wsp:rsid wsp:val=&quot;00FF7614&quot;/&gt;&lt;/wsp:rsids&gt;&lt;/w:docPr&gt;&lt;w:body&gt;&lt;w:p wsp:rsidR=&quot;00000000&quot; wsp:rsidRDefault=&quot;0066775D&quot;&gt;&lt;m:oMathPara&gt;&lt;m:oMath&gt;&lt;m:r&gt;&lt;m:rPr&gt;&lt;m:sty m:val=&quot;p&quot;/&gt;&lt;/m:rPr&gt;&lt;w:rPr&gt;&lt;w:rFonts w:ascii=&quot;Cambria Math&quot; w:h-ansi=&quot;Cambria Math&quot;/&gt;&lt;wx:font wx:val=&quot;Cambria Math&quot;/&gt;&lt;w:lang w:fareast=&quot;ZH-TW&quot;/&gt;&lt;/w:rPr&gt;&lt;m:t&gt;Â±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32" o:title="" chromakey="white"/>
          </v:shape>
        </w:pict>
      </w:r>
      <w:r w:rsidR="0044534B">
        <w:rPr>
          <w:rFonts w:hint="eastAsia"/>
          <w:lang w:eastAsia="zh-TW"/>
        </w:rPr>
        <w:t>0.5 dB, which seems still acceptable. T</w:t>
      </w:r>
      <w:r w:rsidR="003A09C1">
        <w:rPr>
          <w:lang w:eastAsia="zh-TW"/>
        </w:rPr>
        <w:t>he remaining issue is how we build a</w:t>
      </w:r>
      <w:r w:rsidR="004956EE">
        <w:rPr>
          <w:rFonts w:eastAsia="宋体" w:hint="eastAsia"/>
          <w:lang w:eastAsia="zh-CN"/>
        </w:rPr>
        <w:t xml:space="preserve"> look-up table (</w:t>
      </w:r>
      <w:r w:rsidR="003A09C1">
        <w:rPr>
          <w:lang w:eastAsia="zh-TW"/>
        </w:rPr>
        <w:t>LUT</w:t>
      </w:r>
      <w:r w:rsidR="004956EE">
        <w:rPr>
          <w:rFonts w:eastAsia="宋体" w:hint="eastAsia"/>
          <w:lang w:eastAsia="zh-CN"/>
        </w:rPr>
        <w:t>)</w:t>
      </w:r>
      <w:r w:rsidR="003A09C1">
        <w:rPr>
          <w:lang w:eastAsia="zh-TW"/>
        </w:rPr>
        <w:t xml:space="preserve"> of </w:t>
      </w:r>
      <w:r w:rsidR="003A09C1">
        <w:rPr>
          <w:i/>
          <w:lang w:eastAsia="zh-TW"/>
        </w:rPr>
        <w:t>w</w:t>
      </w:r>
      <w:r w:rsidR="003A09C1">
        <w:rPr>
          <w:lang w:eastAsia="zh-TW"/>
        </w:rPr>
        <w:t xml:space="preserve"> </w:t>
      </w:r>
      <w:r w:rsidR="004956EE">
        <w:rPr>
          <w:rFonts w:eastAsia="宋体" w:hint="eastAsia"/>
          <w:lang w:eastAsia="zh-CN"/>
        </w:rPr>
        <w:t xml:space="preserve">so that channels with </w:t>
      </w:r>
      <w:r w:rsidR="004956EE">
        <w:rPr>
          <w:rFonts w:eastAsia="宋体"/>
          <w:lang w:eastAsia="zh-CN"/>
        </w:rPr>
        <w:t>similar “</w:t>
      </w:r>
      <w:r w:rsidR="004956EE">
        <w:rPr>
          <w:rFonts w:eastAsia="宋体" w:hint="eastAsia"/>
          <w:lang w:eastAsia="zh-CN"/>
        </w:rPr>
        <w:t>characteristics</w:t>
      </w:r>
      <w:r w:rsidR="004956EE">
        <w:rPr>
          <w:rFonts w:eastAsia="宋体"/>
          <w:lang w:eastAsia="zh-CN"/>
        </w:rPr>
        <w:t>”</w:t>
      </w:r>
      <w:r w:rsidR="004956EE">
        <w:rPr>
          <w:rFonts w:eastAsia="宋体" w:hint="eastAsia"/>
          <w:lang w:eastAsia="zh-CN"/>
        </w:rPr>
        <w:t xml:space="preserve"> maps to the similar </w:t>
      </w:r>
      <w:r w:rsidR="004956EE" w:rsidRPr="004956EE">
        <w:rPr>
          <w:rFonts w:eastAsia="宋体" w:hint="eastAsia"/>
          <w:i/>
          <w:lang w:eastAsia="zh-CN"/>
        </w:rPr>
        <w:t>w</w:t>
      </w:r>
      <w:r w:rsidR="004956EE">
        <w:rPr>
          <w:rFonts w:eastAsia="宋体" w:hint="eastAsia"/>
          <w:lang w:eastAsia="zh-CN"/>
        </w:rPr>
        <w:t>.  We observe that th</w:t>
      </w:r>
      <w:r w:rsidR="003A09C1">
        <w:rPr>
          <w:lang w:eastAsia="zh-TW"/>
        </w:rPr>
        <w:t xml:space="preserve">e following key parameters </w:t>
      </w:r>
      <w:r w:rsidR="004956EE">
        <w:rPr>
          <w:rFonts w:eastAsia="宋体" w:hint="eastAsia"/>
          <w:lang w:eastAsia="zh-CN"/>
        </w:rPr>
        <w:t xml:space="preserve">can be used to </w:t>
      </w:r>
      <w:r w:rsidR="004956EE">
        <w:rPr>
          <w:lang w:eastAsia="zh-TW"/>
        </w:rPr>
        <w:t xml:space="preserve">characterize </w:t>
      </w:r>
      <w:r w:rsidR="004956EE" w:rsidRPr="004956EE">
        <w:rPr>
          <w:rFonts w:eastAsia="宋体" w:hint="eastAsia"/>
          <w:i/>
          <w:lang w:eastAsia="zh-CN"/>
        </w:rPr>
        <w:t>w</w:t>
      </w:r>
      <w:r w:rsidR="003A09C1">
        <w:rPr>
          <w:lang w:eastAsia="zh-TW"/>
        </w:rPr>
        <w:t>:</w:t>
      </w:r>
    </w:p>
    <w:p w:rsidR="003A09C1" w:rsidRPr="004956EE" w:rsidRDefault="003A09C1" w:rsidP="003A09C1">
      <w:pPr>
        <w:numPr>
          <w:ilvl w:val="0"/>
          <w:numId w:val="41"/>
        </w:numPr>
        <w:rPr>
          <w:lang w:eastAsia="zh-TW"/>
        </w:rPr>
      </w:pPr>
      <w:r w:rsidRPr="004956EE">
        <w:rPr>
          <w:lang w:eastAsia="zh-TW"/>
        </w:rPr>
        <w:t xml:space="preserve">The </w:t>
      </w:r>
      <w:r w:rsidR="00BB708B">
        <w:rPr>
          <w:rFonts w:eastAsia="宋体" w:hint="eastAsia"/>
          <w:lang w:eastAsia="zh-CN"/>
        </w:rPr>
        <w:t>MCS</w:t>
      </w:r>
      <w:r w:rsidRPr="004956EE">
        <w:rPr>
          <w:lang w:eastAsia="zh-TW"/>
        </w:rPr>
        <w:t xml:space="preserve"> of </w:t>
      </w:r>
      <w:r w:rsidR="00BB708B">
        <w:rPr>
          <w:rFonts w:eastAsia="宋体" w:hint="eastAsia"/>
          <w:lang w:eastAsia="zh-CN"/>
        </w:rPr>
        <w:t xml:space="preserve">the </w:t>
      </w:r>
      <w:r w:rsidRPr="004956EE">
        <w:rPr>
          <w:lang w:eastAsia="zh-TW"/>
        </w:rPr>
        <w:t>desired layer</w:t>
      </w:r>
      <w:r w:rsidR="004956EE">
        <w:rPr>
          <w:rFonts w:eastAsia="宋体" w:hint="eastAsia"/>
          <w:lang w:eastAsia="zh-CN"/>
        </w:rPr>
        <w:t xml:space="preserve"> (</w:t>
      </w:r>
      <w:r w:rsidR="00313FEC">
        <w:rPr>
          <w:rFonts w:hint="eastAsia"/>
          <w:lang w:eastAsia="zh-TW"/>
        </w:rPr>
        <w:t>2</w:t>
      </w:r>
      <w:r w:rsidR="00B9044D">
        <w:rPr>
          <w:rFonts w:hint="eastAsia"/>
          <w:lang w:eastAsia="zh-TW"/>
        </w:rPr>
        <w:t>9</w:t>
      </w:r>
      <w:r w:rsidR="00313FEC">
        <w:rPr>
          <w:rFonts w:eastAsia="宋体" w:hint="eastAsia"/>
          <w:lang w:eastAsia="zh-CN"/>
        </w:rPr>
        <w:t xml:space="preserve"> </w:t>
      </w:r>
      <w:r w:rsidR="004956EE">
        <w:rPr>
          <w:rFonts w:eastAsia="宋体" w:hint="eastAsia"/>
          <w:lang w:eastAsia="zh-CN"/>
        </w:rPr>
        <w:t>values)</w:t>
      </w:r>
    </w:p>
    <w:p w:rsidR="003A09C1" w:rsidRPr="004956EE" w:rsidRDefault="003A09C1" w:rsidP="003A09C1">
      <w:pPr>
        <w:numPr>
          <w:ilvl w:val="0"/>
          <w:numId w:val="41"/>
        </w:numPr>
      </w:pPr>
      <w:r w:rsidRPr="004956EE">
        <w:rPr>
          <w:lang w:eastAsia="zh-TW"/>
        </w:rPr>
        <w:t xml:space="preserve">The modulation order of </w:t>
      </w:r>
      <w:r w:rsidR="00BB708B">
        <w:rPr>
          <w:rFonts w:eastAsia="宋体" w:hint="eastAsia"/>
          <w:lang w:eastAsia="zh-CN"/>
        </w:rPr>
        <w:t xml:space="preserve">the </w:t>
      </w:r>
      <w:r w:rsidRPr="004956EE">
        <w:rPr>
          <w:lang w:eastAsia="zh-TW"/>
        </w:rPr>
        <w:t>interference layer</w:t>
      </w:r>
      <w:r w:rsidR="004956EE">
        <w:rPr>
          <w:rFonts w:eastAsia="宋体" w:hint="eastAsia"/>
          <w:lang w:eastAsia="zh-CN"/>
        </w:rPr>
        <w:t xml:space="preserve"> (three values)</w:t>
      </w:r>
    </w:p>
    <w:p w:rsidR="005870DE" w:rsidRPr="005870DE" w:rsidRDefault="005870DE" w:rsidP="003A09C1">
      <w:pPr>
        <w:numPr>
          <w:ilvl w:val="0"/>
          <w:numId w:val="41"/>
        </w:numPr>
      </w:pPr>
      <w:r>
        <w:rPr>
          <w:rFonts w:eastAsia="宋体" w:hint="eastAsia"/>
          <w:lang w:eastAsia="zh-CN"/>
        </w:rPr>
        <w:t>The three</w:t>
      </w:r>
      <w:r w:rsidR="004956EE">
        <w:rPr>
          <w:rFonts w:eastAsia="宋体" w:hint="eastAsia"/>
          <w:lang w:eastAsia="zh-CN"/>
        </w:rPr>
        <w:t xml:space="preserve"> p</w:t>
      </w:r>
      <w:r w:rsidR="003A09C1" w:rsidRPr="004956EE">
        <w:rPr>
          <w:lang w:eastAsia="zh-TW"/>
        </w:rPr>
        <w:t xml:space="preserve">arameters that </w:t>
      </w:r>
      <w:r>
        <w:rPr>
          <w:rFonts w:eastAsia="宋体"/>
          <w:lang w:eastAsia="zh-CN"/>
        </w:rPr>
        <w:t>adequately</w:t>
      </w:r>
      <w:r>
        <w:rPr>
          <w:rFonts w:eastAsia="宋体" w:hint="eastAsia"/>
          <w:lang w:eastAsia="zh-CN"/>
        </w:rPr>
        <w:t xml:space="preserve"> </w:t>
      </w:r>
      <w:r w:rsidR="003A09C1" w:rsidRPr="004956EE">
        <w:rPr>
          <w:lang w:eastAsia="zh-TW"/>
        </w:rPr>
        <w:t xml:space="preserve">characterize the </w:t>
      </w:r>
      <w:r w:rsidR="004956EE">
        <w:rPr>
          <w:rFonts w:eastAsia="宋体" w:hint="eastAsia"/>
          <w:lang w:eastAsia="zh-CN"/>
        </w:rPr>
        <w:t xml:space="preserve">channel: </w:t>
      </w:r>
      <w:r w:rsidR="003A09C1" w:rsidRPr="004956EE">
        <w:rPr>
          <w:lang w:eastAsia="zh-TW"/>
        </w:rPr>
        <w:t xml:space="preserve">inter-layer </w:t>
      </w:r>
      <w:r>
        <w:rPr>
          <w:rFonts w:eastAsia="宋体" w:hint="eastAsia"/>
          <w:lang w:eastAsia="zh-CN"/>
        </w:rPr>
        <w:t xml:space="preserve">cross-talk </w:t>
      </w:r>
      <w:r>
        <w:rPr>
          <w:rFonts w:eastAsia="宋体" w:hint="eastAsia"/>
          <w:i/>
          <w:lang w:eastAsia="zh-CN"/>
        </w:rPr>
        <w:t>l</w:t>
      </w:r>
      <w:r>
        <w:rPr>
          <w:rFonts w:eastAsia="宋体" w:hint="eastAsia"/>
          <w:i/>
          <w:vertAlign w:val="subscript"/>
          <w:lang w:eastAsia="zh-CN"/>
        </w:rPr>
        <w:t>21</w:t>
      </w:r>
      <w:r>
        <w:rPr>
          <w:rFonts w:eastAsia="宋体" w:hint="eastAsia"/>
          <w:lang w:eastAsia="zh-CN"/>
        </w:rPr>
        <w:t xml:space="preserve">, interference total power </w:t>
      </w:r>
      <w:r>
        <w:rPr>
          <w:rFonts w:eastAsia="宋体" w:hint="eastAsia"/>
          <w:i/>
          <w:lang w:eastAsia="zh-CN"/>
        </w:rPr>
        <w:t>l</w:t>
      </w:r>
      <w:r>
        <w:rPr>
          <w:rFonts w:eastAsia="宋体" w:hint="eastAsia"/>
          <w:i/>
          <w:vertAlign w:val="subscript"/>
          <w:lang w:eastAsia="zh-CN"/>
        </w:rPr>
        <w:t>22</w:t>
      </w:r>
      <w:r>
        <w:rPr>
          <w:rFonts w:eastAsia="宋体" w:hint="eastAsia"/>
          <w:i/>
          <w:lang w:eastAsia="zh-CN"/>
        </w:rPr>
        <w:t xml:space="preserve"> , </w:t>
      </w:r>
      <w:r>
        <w:rPr>
          <w:rFonts w:eastAsia="宋体" w:hint="eastAsia"/>
          <w:lang w:eastAsia="zh-CN"/>
        </w:rPr>
        <w:t xml:space="preserve">and </w:t>
      </w:r>
      <w:r w:rsidR="00180467">
        <w:rPr>
          <w:rFonts w:hint="eastAsia"/>
          <w:lang w:eastAsia="zh-TW"/>
        </w:rPr>
        <w:t xml:space="preserve">remaining desired signal power after the interference-nulling projection </w:t>
      </w:r>
      <w:r>
        <w:rPr>
          <w:rFonts w:eastAsia="宋体" w:hint="eastAsia"/>
          <w:i/>
          <w:lang w:eastAsia="zh-CN"/>
        </w:rPr>
        <w:t>l</w:t>
      </w:r>
      <w:r>
        <w:rPr>
          <w:rFonts w:eastAsia="宋体" w:hint="eastAsia"/>
          <w:i/>
          <w:vertAlign w:val="subscript"/>
          <w:lang w:eastAsia="zh-CN"/>
        </w:rPr>
        <w:t>11</w:t>
      </w:r>
      <w:r>
        <w:rPr>
          <w:rFonts w:eastAsia="宋体" w:hint="eastAsia"/>
          <w:lang w:eastAsia="zh-CN"/>
        </w:rPr>
        <w:t>. As an example, we can use the normalized pair (</w:t>
      </w:r>
      <w:bookmarkStart w:id="52" w:name="OLE_LINK5"/>
      <w:bookmarkStart w:id="53" w:name="OLE_LINK6"/>
      <w:bookmarkStart w:id="54" w:name="OLE_LINK9"/>
      <w:r>
        <w:rPr>
          <w:rFonts w:eastAsia="宋体"/>
          <w:lang w:eastAsia="zh-CN"/>
        </w:rPr>
        <w:t>α</w:t>
      </w:r>
      <w:r>
        <w:rPr>
          <w:rFonts w:eastAsia="宋体" w:hint="eastAsia"/>
          <w:lang w:eastAsia="zh-CN"/>
        </w:rPr>
        <w:t>=</w:t>
      </w:r>
      <w:r w:rsidR="003A09C1" w:rsidRPr="004956EE">
        <w:rPr>
          <w:lang w:eastAsia="zh-TW"/>
        </w:rPr>
        <w:t>|l</w:t>
      </w:r>
      <w:r>
        <w:rPr>
          <w:rFonts w:eastAsia="宋体" w:hint="eastAsia"/>
          <w:vertAlign w:val="subscript"/>
          <w:lang w:eastAsia="zh-CN"/>
        </w:rPr>
        <w:t>22</w:t>
      </w:r>
      <w:r w:rsidR="003A09C1" w:rsidRPr="004956EE">
        <w:rPr>
          <w:lang w:eastAsia="zh-TW"/>
        </w:rPr>
        <w:t>|/|l</w:t>
      </w:r>
      <w:r>
        <w:rPr>
          <w:rFonts w:eastAsia="宋体" w:hint="eastAsia"/>
          <w:vertAlign w:val="subscript"/>
          <w:lang w:eastAsia="zh-CN"/>
        </w:rPr>
        <w:t>2</w:t>
      </w:r>
      <w:r w:rsidR="003A09C1" w:rsidRPr="004956EE">
        <w:rPr>
          <w:vertAlign w:val="subscript"/>
          <w:lang w:eastAsia="zh-TW"/>
        </w:rPr>
        <w:t>1</w:t>
      </w:r>
      <w:r w:rsidR="003A09C1" w:rsidRPr="004956EE">
        <w:rPr>
          <w:lang w:eastAsia="zh-TW"/>
        </w:rPr>
        <w:t>|</w:t>
      </w:r>
      <w:bookmarkEnd w:id="52"/>
      <w:bookmarkEnd w:id="53"/>
      <w:bookmarkEnd w:id="54"/>
      <w:r>
        <w:rPr>
          <w:rFonts w:eastAsia="宋体" w:hint="eastAsia"/>
          <w:lang w:eastAsia="zh-CN"/>
        </w:rPr>
        <w:t xml:space="preserve">, </w:t>
      </w:r>
      <w:r>
        <w:rPr>
          <w:rFonts w:eastAsia="宋体"/>
          <w:lang w:eastAsia="zh-CN"/>
        </w:rPr>
        <w:t>β</w:t>
      </w:r>
      <w:r>
        <w:rPr>
          <w:rFonts w:eastAsia="宋体" w:hint="eastAsia"/>
          <w:lang w:eastAsia="zh-CN"/>
        </w:rPr>
        <w:t>=</w:t>
      </w:r>
      <w:r w:rsidR="003A09C1" w:rsidRPr="004956EE">
        <w:rPr>
          <w:lang w:eastAsia="zh-TW"/>
        </w:rPr>
        <w:t>|</w:t>
      </w:r>
      <w:r>
        <w:rPr>
          <w:rFonts w:eastAsia="宋体" w:hint="eastAsia"/>
          <w:lang w:eastAsia="zh-CN"/>
        </w:rPr>
        <w:t>l</w:t>
      </w:r>
      <w:r w:rsidR="003A09C1" w:rsidRPr="004956EE">
        <w:rPr>
          <w:vertAlign w:val="subscript"/>
          <w:lang w:eastAsia="zh-TW"/>
        </w:rPr>
        <w:t>11</w:t>
      </w:r>
      <w:r w:rsidR="003A09C1" w:rsidRPr="004956EE">
        <w:rPr>
          <w:lang w:eastAsia="zh-TW"/>
        </w:rPr>
        <w:t>|/|l</w:t>
      </w:r>
      <w:r>
        <w:rPr>
          <w:rFonts w:eastAsia="宋体" w:hint="eastAsia"/>
          <w:vertAlign w:val="subscript"/>
          <w:lang w:eastAsia="zh-CN"/>
        </w:rPr>
        <w:t>2</w:t>
      </w:r>
      <w:r w:rsidR="003A09C1" w:rsidRPr="004956EE">
        <w:rPr>
          <w:vertAlign w:val="subscript"/>
          <w:lang w:eastAsia="zh-TW"/>
        </w:rPr>
        <w:t>1</w:t>
      </w:r>
      <w:r>
        <w:rPr>
          <w:lang w:eastAsia="zh-TW"/>
        </w:rPr>
        <w:t>|</w:t>
      </w:r>
      <w:r>
        <w:rPr>
          <w:rFonts w:eastAsia="宋体" w:hint="eastAsia"/>
          <w:lang w:eastAsia="zh-CN"/>
        </w:rPr>
        <w:t xml:space="preserve">) to characterize </w:t>
      </w:r>
      <w:r>
        <w:rPr>
          <w:rFonts w:eastAsia="宋体" w:hint="eastAsia"/>
          <w:i/>
          <w:lang w:eastAsia="zh-CN"/>
        </w:rPr>
        <w:t xml:space="preserve">w. </w:t>
      </w:r>
    </w:p>
    <w:bookmarkEnd w:id="50"/>
    <w:bookmarkEnd w:id="51"/>
    <w:p w:rsidR="009265B3" w:rsidRDefault="009265B3" w:rsidP="00BB708B">
      <w:pPr>
        <w:jc w:val="both"/>
        <w:rPr>
          <w:rFonts w:eastAsiaTheme="minorEastAsia"/>
          <w:lang w:eastAsia="zh-CN"/>
        </w:rPr>
      </w:pPr>
    </w:p>
    <w:p w:rsidR="00003289" w:rsidRPr="00003289" w:rsidRDefault="00003289" w:rsidP="00BB708B">
      <w:pPr>
        <w:pStyle w:val="Heading1"/>
        <w:numPr>
          <w:ilvl w:val="0"/>
          <w:numId w:val="32"/>
        </w:numPr>
        <w:spacing w:after="120" w:line="276" w:lineRule="auto"/>
        <w:jc w:val="both"/>
        <w:rPr>
          <w:lang w:eastAsia="zh-TW"/>
        </w:rPr>
      </w:pPr>
      <w:r w:rsidRPr="00003289">
        <w:rPr>
          <w:rFonts w:eastAsia="PMingLiU" w:hint="eastAsia"/>
          <w:lang w:eastAsia="zh-TW"/>
        </w:rPr>
        <w:t xml:space="preserve">Detail procedures to build LUT for optimal </w:t>
      </w:r>
      <w:r w:rsidRPr="00003289">
        <w:rPr>
          <w:rFonts w:eastAsia="PMingLiU" w:hint="eastAsia"/>
          <w:i/>
          <w:lang w:eastAsia="zh-TW"/>
        </w:rPr>
        <w:t>w</w:t>
      </w:r>
    </w:p>
    <w:p w:rsidR="00516E9C" w:rsidRDefault="00003289" w:rsidP="009265B3">
      <w:pPr>
        <w:jc w:val="both"/>
        <w:rPr>
          <w:rFonts w:eastAsiaTheme="minorEastAsia"/>
          <w:lang w:eastAsia="zh-CN"/>
        </w:rPr>
      </w:pPr>
      <w:bookmarkStart w:id="55" w:name="OLE_LINK248"/>
      <w:bookmarkStart w:id="56" w:name="OLE_LINK249"/>
      <w:r>
        <w:rPr>
          <w:rFonts w:hint="eastAsia"/>
          <w:lang w:eastAsia="zh-TW"/>
        </w:rPr>
        <w:t xml:space="preserve">In Section 2 we already presented how to obtain an optimal </w:t>
      </w:r>
      <w:r w:rsidRPr="00003289">
        <w:rPr>
          <w:rFonts w:hint="eastAsia"/>
          <w:i/>
          <w:lang w:eastAsia="zh-TW"/>
        </w:rPr>
        <w:t>w</w:t>
      </w:r>
      <w:r>
        <w:rPr>
          <w:rFonts w:hint="eastAsia"/>
          <w:lang w:eastAsia="zh-TW"/>
        </w:rPr>
        <w:t xml:space="preserve"> for a given MIMO channel. The next step </w:t>
      </w:r>
      <w:r>
        <w:rPr>
          <w:lang w:eastAsia="zh-TW"/>
        </w:rPr>
        <w:t>is to</w:t>
      </w:r>
      <w:r w:rsidR="00AB40B7">
        <w:rPr>
          <w:rFonts w:eastAsiaTheme="minorEastAsia" w:hint="eastAsia"/>
          <w:lang w:eastAsia="zh-CN"/>
        </w:rPr>
        <w:t xml:space="preserve"> tabulate</w:t>
      </w:r>
      <w:r w:rsidR="00AB40B7">
        <w:rPr>
          <w:lang w:eastAsia="zh-TW"/>
        </w:rPr>
        <w:t xml:space="preserve"> </w:t>
      </w:r>
      <w:r>
        <w:rPr>
          <w:lang w:eastAsia="zh-TW"/>
        </w:rPr>
        <w:t>the</w:t>
      </w:r>
      <w:r w:rsidR="00AB40B7">
        <w:rPr>
          <w:rFonts w:eastAsiaTheme="minorEastAsia" w:hint="eastAsia"/>
          <w:lang w:eastAsia="zh-CN"/>
        </w:rPr>
        <w:t xml:space="preserve"> optimal</w:t>
      </w:r>
      <w:r>
        <w:rPr>
          <w:lang w:eastAsia="zh-TW"/>
        </w:rPr>
        <w:t xml:space="preserve"> </w:t>
      </w:r>
      <w:bookmarkStart w:id="57" w:name="OLE_LINK74"/>
      <w:bookmarkStart w:id="58" w:name="OLE_LINK75"/>
      <w:r w:rsidRPr="00003289">
        <w:rPr>
          <w:i/>
          <w:lang w:eastAsia="zh-TW"/>
        </w:rPr>
        <w:t>w</w:t>
      </w:r>
      <w:r>
        <w:rPr>
          <w:lang w:eastAsia="zh-TW"/>
        </w:rPr>
        <w:t xml:space="preserve"> </w:t>
      </w:r>
      <w:bookmarkEnd w:id="57"/>
      <w:bookmarkEnd w:id="58"/>
      <w:r w:rsidR="00AB40B7">
        <w:rPr>
          <w:rFonts w:eastAsiaTheme="minorEastAsia" w:hint="eastAsia"/>
          <w:lang w:eastAsia="zh-CN"/>
        </w:rPr>
        <w:t xml:space="preserve">that can cover </w:t>
      </w:r>
      <w:r>
        <w:rPr>
          <w:lang w:eastAsia="zh-TW"/>
        </w:rPr>
        <w:t xml:space="preserve">for all possible </w:t>
      </w:r>
      <w:r>
        <w:rPr>
          <w:rFonts w:hint="eastAsia"/>
          <w:lang w:eastAsia="zh-TW"/>
        </w:rPr>
        <w:t xml:space="preserve">MIMO channels. </w:t>
      </w:r>
      <w:r w:rsidR="009265B3">
        <w:rPr>
          <w:rFonts w:hint="eastAsia"/>
          <w:lang w:eastAsia="zh-TW"/>
        </w:rPr>
        <w:t xml:space="preserve">Any </w:t>
      </w:r>
      <w:r w:rsidR="009265B3">
        <w:rPr>
          <w:rFonts w:eastAsia="宋体"/>
          <w:lang w:eastAsia="zh-CN"/>
        </w:rPr>
        <w:t>2x2 channel</w:t>
      </w:r>
      <w:r w:rsidR="009265B3">
        <w:rPr>
          <w:lang w:eastAsia="zh-TW"/>
        </w:rPr>
        <w:t>s</w:t>
      </w:r>
      <w:r w:rsidR="009265B3">
        <w:rPr>
          <w:rFonts w:eastAsia="宋体"/>
          <w:lang w:eastAsia="zh-CN"/>
        </w:rPr>
        <w:t xml:space="preserve"> will map to a</w:t>
      </w:r>
      <w:r w:rsidR="003A047C">
        <w:rPr>
          <w:rFonts w:hint="eastAsia"/>
          <w:lang w:eastAsia="zh-TW"/>
        </w:rPr>
        <w:t>n</w:t>
      </w:r>
      <w:r w:rsidR="009265B3">
        <w:rPr>
          <w:rFonts w:eastAsia="宋体"/>
          <w:lang w:eastAsia="zh-CN"/>
        </w:rPr>
        <w:t xml:space="preserve"> </w:t>
      </w:r>
      <w:bookmarkStart w:id="59" w:name="OLE_LINK52"/>
      <w:bookmarkStart w:id="60" w:name="OLE_LINK53"/>
      <w:r w:rsidR="009265B3">
        <w:rPr>
          <w:rFonts w:eastAsia="宋体"/>
          <w:lang w:eastAsia="zh-CN"/>
        </w:rPr>
        <w:t>(</w:t>
      </w:r>
      <w:proofErr w:type="spellStart"/>
      <w:r w:rsidR="009265B3">
        <w:rPr>
          <w:rFonts w:eastAsia="宋体"/>
          <w:lang w:eastAsia="zh-CN"/>
        </w:rPr>
        <w:t>α</w:t>
      </w:r>
      <w:proofErr w:type="gramStart"/>
      <w:r w:rsidR="009265B3">
        <w:rPr>
          <w:rFonts w:eastAsia="宋体"/>
          <w:lang w:eastAsia="zh-CN"/>
        </w:rPr>
        <w:t>,β</w:t>
      </w:r>
      <w:proofErr w:type="spellEnd"/>
      <w:proofErr w:type="gramEnd"/>
      <w:r w:rsidR="009265B3">
        <w:rPr>
          <w:rFonts w:eastAsia="宋体"/>
          <w:lang w:eastAsia="zh-CN"/>
        </w:rPr>
        <w:t>)</w:t>
      </w:r>
      <w:r w:rsidR="009265B3">
        <w:rPr>
          <w:rFonts w:hint="eastAsia"/>
          <w:lang w:eastAsia="zh-TW"/>
        </w:rPr>
        <w:t xml:space="preserve"> pair</w:t>
      </w:r>
      <w:bookmarkEnd w:id="59"/>
      <w:bookmarkEnd w:id="60"/>
      <w:r w:rsidR="00AB40B7">
        <w:rPr>
          <w:rFonts w:eastAsiaTheme="minorEastAsia" w:hint="eastAsia"/>
          <w:lang w:eastAsia="zh-CN"/>
        </w:rPr>
        <w:t xml:space="preserve"> as described above</w:t>
      </w:r>
      <w:r w:rsidR="009265B3">
        <w:rPr>
          <w:rFonts w:hint="eastAsia"/>
          <w:lang w:eastAsia="zh-TW"/>
        </w:rPr>
        <w:t xml:space="preserve">. In our </w:t>
      </w:r>
      <w:r w:rsidR="00AB40B7">
        <w:rPr>
          <w:rFonts w:eastAsiaTheme="minorEastAsia" w:hint="eastAsia"/>
          <w:lang w:eastAsia="zh-CN"/>
        </w:rPr>
        <w:t xml:space="preserve">method as an example, </w:t>
      </w:r>
      <w:r w:rsidR="009265B3">
        <w:rPr>
          <w:rFonts w:hint="eastAsia"/>
          <w:lang w:eastAsia="zh-TW"/>
        </w:rPr>
        <w:t xml:space="preserve">we </w:t>
      </w:r>
      <w:r w:rsidR="00D2601B">
        <w:rPr>
          <w:rFonts w:eastAsiaTheme="minorEastAsia" w:hint="eastAsia"/>
          <w:lang w:eastAsia="zh-CN"/>
        </w:rPr>
        <w:t>pre-generate</w:t>
      </w:r>
      <w:r w:rsidR="00AB40B7">
        <w:rPr>
          <w:rFonts w:eastAsiaTheme="minorEastAsia" w:hint="eastAsia"/>
          <w:lang w:eastAsia="zh-CN"/>
        </w:rPr>
        <w:t xml:space="preserve">d </w:t>
      </w:r>
      <w:r w:rsidR="00AB40B7">
        <w:rPr>
          <w:i/>
          <w:lang w:eastAsia="zh-TW"/>
        </w:rPr>
        <w:t>w</w:t>
      </w:r>
      <w:r w:rsidR="00D2601B">
        <w:rPr>
          <w:rFonts w:eastAsiaTheme="minorEastAsia" w:hint="eastAsia"/>
          <w:lang w:eastAsia="zh-CN"/>
        </w:rPr>
        <w:t xml:space="preserve"> for the range of</w:t>
      </w:r>
      <w:r w:rsidR="009265B3">
        <w:rPr>
          <w:rFonts w:hint="eastAsia"/>
          <w:lang w:eastAsia="zh-TW"/>
        </w:rPr>
        <w:t xml:space="preserve"> </w:t>
      </w:r>
      <w:bookmarkStart w:id="61" w:name="OLE_LINK44"/>
      <w:bookmarkStart w:id="62" w:name="OLE_LINK45"/>
      <w:r w:rsidR="009265B3" w:rsidRPr="009265B3">
        <w:rPr>
          <w:position w:val="-10"/>
          <w:szCs w:val="20"/>
          <w:lang w:eastAsia="zh-TW"/>
        </w:rPr>
        <w:object w:dxaOrig="1300" w:dyaOrig="320">
          <v:shape id="_x0000_i1037" type="#_x0000_t75" style="width:58.45pt;height:14.6pt" o:ole="">
            <v:imagedata r:id="rId33" o:title=""/>
          </v:shape>
          <o:OLEObject Type="Embed" ProgID="Equation.DSMT4" ShapeID="_x0000_i1037" DrawAspect="Content" ObjectID="_1444829174" r:id="rId34"/>
        </w:object>
      </w:r>
      <w:bookmarkEnd w:id="61"/>
      <w:bookmarkEnd w:id="62"/>
      <w:r w:rsidR="00D2601B">
        <w:rPr>
          <w:rFonts w:eastAsiaTheme="minorEastAsia" w:hint="eastAsia"/>
          <w:szCs w:val="20"/>
          <w:lang w:eastAsia="zh-CN"/>
        </w:rPr>
        <w:t xml:space="preserve">dB </w:t>
      </w:r>
      <w:r w:rsidR="009265B3">
        <w:rPr>
          <w:rFonts w:hint="eastAsia"/>
          <w:szCs w:val="20"/>
          <w:lang w:eastAsia="zh-TW"/>
        </w:rPr>
        <w:t xml:space="preserve">and </w:t>
      </w:r>
      <w:r w:rsidR="009265B3" w:rsidRPr="00865627">
        <w:rPr>
          <w:position w:val="-10"/>
          <w:szCs w:val="20"/>
          <w:lang w:eastAsia="zh-TW"/>
        </w:rPr>
        <w:object w:dxaOrig="1300" w:dyaOrig="320">
          <v:shape id="_x0000_i1038" type="#_x0000_t75" style="width:58.45pt;height:14.1pt" o:ole="">
            <v:imagedata r:id="rId35" o:title=""/>
          </v:shape>
          <o:OLEObject Type="Embed" ProgID="Equation.DSMT4" ShapeID="_x0000_i1038" DrawAspect="Content" ObjectID="_1444829175" r:id="rId36"/>
        </w:object>
      </w:r>
      <w:r w:rsidR="00D2601B">
        <w:rPr>
          <w:rFonts w:eastAsiaTheme="minorEastAsia" w:hint="eastAsia"/>
          <w:szCs w:val="20"/>
          <w:lang w:eastAsia="zh-CN"/>
        </w:rPr>
        <w:t>dB</w:t>
      </w:r>
      <w:r w:rsidR="009265B3">
        <w:rPr>
          <w:rFonts w:hint="eastAsia"/>
          <w:lang w:eastAsia="zh-TW"/>
        </w:rPr>
        <w:t xml:space="preserve"> to cover almost all realistic</w:t>
      </w:r>
      <w:r w:rsidR="005870DE">
        <w:rPr>
          <w:rFonts w:eastAsia="宋体" w:hint="eastAsia"/>
          <w:lang w:eastAsia="zh-CN"/>
        </w:rPr>
        <w:t xml:space="preserve"> </w:t>
      </w:r>
      <w:bookmarkStart w:id="63" w:name="OLE_LINK48"/>
      <w:bookmarkStart w:id="64" w:name="OLE_LINK49"/>
      <w:r w:rsidR="005870DE">
        <w:rPr>
          <w:rFonts w:eastAsia="宋体" w:hint="eastAsia"/>
          <w:lang w:eastAsia="zh-CN"/>
        </w:rPr>
        <w:t>2</w:t>
      </w:r>
      <w:r w:rsidR="009265B3">
        <w:rPr>
          <w:rFonts w:hint="eastAsia"/>
          <w:lang w:eastAsia="zh-TW"/>
        </w:rPr>
        <w:t>-by-</w:t>
      </w:r>
      <w:r w:rsidR="005870DE">
        <w:rPr>
          <w:rFonts w:eastAsia="宋体" w:hint="eastAsia"/>
          <w:lang w:eastAsia="zh-CN"/>
        </w:rPr>
        <w:t>2 channel</w:t>
      </w:r>
      <w:r w:rsidR="009265B3">
        <w:rPr>
          <w:rFonts w:hint="eastAsia"/>
          <w:lang w:eastAsia="zh-TW"/>
        </w:rPr>
        <w:t>s</w:t>
      </w:r>
      <w:bookmarkEnd w:id="63"/>
      <w:bookmarkEnd w:id="64"/>
      <w:r w:rsidR="005870DE">
        <w:rPr>
          <w:rFonts w:eastAsia="宋体"/>
          <w:lang w:eastAsia="zh-CN"/>
        </w:rPr>
        <w:t>.</w:t>
      </w:r>
      <w:r w:rsidR="00641007">
        <w:rPr>
          <w:rFonts w:hint="eastAsia"/>
          <w:lang w:eastAsia="zh-TW"/>
        </w:rPr>
        <w:t xml:space="preserve"> </w:t>
      </w:r>
      <w:r w:rsidR="00BB708B">
        <w:rPr>
          <w:rFonts w:eastAsia="宋体" w:hint="eastAsia"/>
          <w:lang w:eastAsia="zh-CN"/>
        </w:rPr>
        <w:t>T</w:t>
      </w:r>
      <w:r w:rsidR="005870DE">
        <w:rPr>
          <w:rFonts w:eastAsia="宋体"/>
          <w:lang w:eastAsia="zh-CN"/>
        </w:rPr>
        <w:t xml:space="preserve">he </w:t>
      </w:r>
      <w:r w:rsidR="005870DE">
        <w:rPr>
          <w:rFonts w:eastAsia="宋体" w:hint="eastAsia"/>
          <w:i/>
          <w:lang w:eastAsia="zh-CN"/>
        </w:rPr>
        <w:t>w</w:t>
      </w:r>
      <w:r w:rsidR="005870DE">
        <w:rPr>
          <w:rFonts w:eastAsia="宋体" w:hint="eastAsia"/>
          <w:lang w:eastAsia="zh-CN"/>
        </w:rPr>
        <w:t xml:space="preserve"> corresponding to the </w:t>
      </w:r>
      <w:bookmarkStart w:id="65" w:name="OLE_LINK3"/>
      <w:bookmarkStart w:id="66" w:name="OLE_LINK4"/>
      <w:r w:rsidR="005870DE">
        <w:rPr>
          <w:rFonts w:eastAsia="宋体" w:hint="eastAsia"/>
          <w:lang w:eastAsia="zh-CN"/>
        </w:rPr>
        <w:t xml:space="preserve">closest </w:t>
      </w:r>
      <w:r w:rsidR="00AB40B7">
        <w:rPr>
          <w:rFonts w:eastAsia="宋体" w:hint="eastAsia"/>
          <w:lang w:eastAsia="zh-CN"/>
        </w:rPr>
        <w:t xml:space="preserve">pre-generated </w:t>
      </w:r>
      <w:r w:rsidR="00AB40B7">
        <w:rPr>
          <w:rFonts w:eastAsia="SimSun"/>
          <w:lang w:eastAsia="zh-CN"/>
        </w:rPr>
        <w:t>(</w:t>
      </w:r>
      <w:proofErr w:type="spellStart"/>
      <w:r w:rsidR="00AB40B7">
        <w:rPr>
          <w:rFonts w:eastAsia="SimSun"/>
          <w:lang w:eastAsia="zh-CN"/>
        </w:rPr>
        <w:t>α</w:t>
      </w:r>
      <w:proofErr w:type="gramStart"/>
      <w:r w:rsidR="00AB40B7">
        <w:rPr>
          <w:rFonts w:eastAsia="SimSun"/>
          <w:lang w:eastAsia="zh-CN"/>
        </w:rPr>
        <w:t>,β</w:t>
      </w:r>
      <w:proofErr w:type="spellEnd"/>
      <w:proofErr w:type="gramEnd"/>
      <w:r w:rsidR="00AB40B7">
        <w:rPr>
          <w:rFonts w:eastAsia="SimSun"/>
          <w:lang w:eastAsia="zh-CN"/>
        </w:rPr>
        <w:t>)</w:t>
      </w:r>
      <w:r w:rsidR="00AB40B7">
        <w:rPr>
          <w:rFonts w:eastAsia="SimSun" w:hint="eastAsia"/>
          <w:lang w:eastAsia="zh-CN"/>
        </w:rPr>
        <w:t xml:space="preserve"> </w:t>
      </w:r>
      <w:r w:rsidR="00BB708B">
        <w:rPr>
          <w:rFonts w:eastAsia="宋体" w:hint="eastAsia"/>
          <w:lang w:eastAsia="zh-CN"/>
        </w:rPr>
        <w:t xml:space="preserve">pair </w:t>
      </w:r>
      <w:bookmarkEnd w:id="65"/>
      <w:bookmarkEnd w:id="66"/>
      <w:r w:rsidR="00BB708B">
        <w:rPr>
          <w:rFonts w:eastAsia="宋体" w:hint="eastAsia"/>
          <w:lang w:eastAsia="zh-CN"/>
        </w:rPr>
        <w:t xml:space="preserve">values will be </w:t>
      </w:r>
      <w:r w:rsidR="00AB40B7">
        <w:rPr>
          <w:rFonts w:eastAsia="宋体" w:hint="eastAsia"/>
          <w:lang w:eastAsia="zh-CN"/>
        </w:rPr>
        <w:t>used</w:t>
      </w:r>
      <w:r w:rsidR="009265B3">
        <w:rPr>
          <w:rFonts w:hint="eastAsia"/>
          <w:lang w:eastAsia="zh-TW"/>
        </w:rPr>
        <w:t xml:space="preserve"> for </w:t>
      </w:r>
      <w:r w:rsidR="00AB40B7">
        <w:rPr>
          <w:rFonts w:eastAsiaTheme="minorEastAsia" w:hint="eastAsia"/>
          <w:lang w:eastAsia="zh-CN"/>
        </w:rPr>
        <w:t>a</w:t>
      </w:r>
      <w:r w:rsidR="009265B3">
        <w:rPr>
          <w:rFonts w:hint="eastAsia"/>
          <w:lang w:eastAsia="zh-TW"/>
        </w:rPr>
        <w:t xml:space="preserve"> 2-by-2 channel</w:t>
      </w:r>
      <w:r w:rsidR="00A32F3B">
        <w:rPr>
          <w:rFonts w:eastAsia="宋体" w:hint="eastAsia"/>
          <w:lang w:eastAsia="zh-CN"/>
        </w:rPr>
        <w:t xml:space="preserve">. </w:t>
      </w:r>
      <w:r w:rsidR="00641007">
        <w:rPr>
          <w:lang w:eastAsia="zh-TW"/>
        </w:rPr>
        <w:t xml:space="preserve">The </w:t>
      </w:r>
      <w:r w:rsidR="00A32F3B">
        <w:rPr>
          <w:rFonts w:eastAsia="宋体" w:hint="eastAsia"/>
          <w:lang w:eastAsia="zh-CN"/>
        </w:rPr>
        <w:t>more</w:t>
      </w:r>
      <w:r w:rsidR="00A32F3B">
        <w:rPr>
          <w:lang w:eastAsia="zh-TW"/>
        </w:rPr>
        <w:t xml:space="preserve"> </w:t>
      </w:r>
      <w:bookmarkStart w:id="67" w:name="OLE_LINK76"/>
      <w:bookmarkStart w:id="68" w:name="OLE_LINK77"/>
      <w:r w:rsidR="00641007">
        <w:rPr>
          <w:rFonts w:eastAsia="宋体"/>
          <w:lang w:eastAsia="zh-CN"/>
        </w:rPr>
        <w:t>(α,β)</w:t>
      </w:r>
      <w:bookmarkEnd w:id="67"/>
      <w:bookmarkEnd w:id="68"/>
      <w:r w:rsidR="00641007">
        <w:rPr>
          <w:lang w:eastAsia="zh-TW"/>
        </w:rPr>
        <w:t xml:space="preserve"> pairs we </w:t>
      </w:r>
      <w:r w:rsidR="00A32F3B">
        <w:rPr>
          <w:rFonts w:eastAsia="宋体" w:hint="eastAsia"/>
          <w:lang w:eastAsia="zh-CN"/>
        </w:rPr>
        <w:t xml:space="preserve">compute and store in the </w:t>
      </w:r>
      <w:r w:rsidR="00641007">
        <w:rPr>
          <w:lang w:eastAsia="zh-TW"/>
        </w:rPr>
        <w:t xml:space="preserve">look-up </w:t>
      </w:r>
      <w:r w:rsidR="00A32F3B">
        <w:rPr>
          <w:rFonts w:eastAsia="宋体" w:hint="eastAsia"/>
          <w:lang w:eastAsia="zh-CN"/>
        </w:rPr>
        <w:t>table</w:t>
      </w:r>
      <w:r w:rsidR="00641007">
        <w:rPr>
          <w:lang w:eastAsia="zh-TW"/>
        </w:rPr>
        <w:t xml:space="preserve">, the </w:t>
      </w:r>
      <w:r w:rsidR="00A32F3B">
        <w:rPr>
          <w:rFonts w:eastAsia="宋体" w:hint="eastAsia"/>
          <w:lang w:eastAsia="zh-CN"/>
        </w:rPr>
        <w:t xml:space="preserve">more precise we get </w:t>
      </w:r>
      <w:r w:rsidR="00641007">
        <w:rPr>
          <w:lang w:eastAsia="zh-TW"/>
        </w:rPr>
        <w:t xml:space="preserve">for </w:t>
      </w:r>
      <w:r w:rsidR="00641007">
        <w:rPr>
          <w:i/>
          <w:lang w:eastAsia="zh-TW"/>
        </w:rPr>
        <w:t>w</w:t>
      </w:r>
      <w:r w:rsidR="00641007">
        <w:rPr>
          <w:lang w:eastAsia="zh-TW"/>
        </w:rPr>
        <w:t xml:space="preserve">. </w:t>
      </w:r>
      <w:r w:rsidR="00A32F3B">
        <w:rPr>
          <w:rFonts w:eastAsia="宋体" w:hint="eastAsia"/>
          <w:lang w:eastAsia="zh-CN"/>
        </w:rPr>
        <w:t xml:space="preserve">However, as shown above, a coarse resolution for </w:t>
      </w:r>
      <w:r w:rsidR="00A32F3B">
        <w:rPr>
          <w:rFonts w:eastAsia="宋体" w:hint="eastAsia"/>
          <w:i/>
          <w:lang w:eastAsia="zh-CN"/>
        </w:rPr>
        <w:t>w</w:t>
      </w:r>
      <w:r w:rsidR="00A32F3B">
        <w:rPr>
          <w:rFonts w:eastAsia="宋体" w:hint="eastAsia"/>
          <w:lang w:eastAsia="zh-CN"/>
        </w:rPr>
        <w:t xml:space="preserve"> still gives decent BLER prediction accuracy. </w:t>
      </w:r>
      <w:r w:rsidR="00405AF1">
        <w:rPr>
          <w:lang w:eastAsia="zh-TW"/>
        </w:rPr>
        <w:t>In our evaluation, 100 well-spaced</w:t>
      </w:r>
      <w:bookmarkStart w:id="69" w:name="OLE_LINK1"/>
      <w:bookmarkStart w:id="70" w:name="OLE_LINK2"/>
      <w:r w:rsidR="00405AF1">
        <w:rPr>
          <w:lang w:eastAsia="zh-TW"/>
        </w:rPr>
        <w:t xml:space="preserve"> </w:t>
      </w:r>
      <w:bookmarkStart w:id="71" w:name="OLE_LINK10"/>
      <w:bookmarkStart w:id="72" w:name="OLE_LINK11"/>
      <w:r w:rsidR="00AB40B7">
        <w:rPr>
          <w:rFonts w:eastAsiaTheme="minorEastAsia" w:hint="eastAsia"/>
          <w:lang w:eastAsia="zh-CN"/>
        </w:rPr>
        <w:t xml:space="preserve">typical </w:t>
      </w:r>
      <w:r w:rsidR="00405AF1">
        <w:rPr>
          <w:rFonts w:eastAsia="宋体"/>
          <w:lang w:eastAsia="zh-CN"/>
        </w:rPr>
        <w:t>(</w:t>
      </w:r>
      <w:proofErr w:type="spellStart"/>
      <w:r w:rsidR="00405AF1">
        <w:rPr>
          <w:rFonts w:eastAsia="宋体"/>
          <w:lang w:eastAsia="zh-CN"/>
        </w:rPr>
        <w:t>α</w:t>
      </w:r>
      <w:proofErr w:type="gramStart"/>
      <w:r w:rsidR="00405AF1">
        <w:rPr>
          <w:rFonts w:eastAsia="宋体"/>
          <w:lang w:eastAsia="zh-CN"/>
        </w:rPr>
        <w:t>,β</w:t>
      </w:r>
      <w:proofErr w:type="spellEnd"/>
      <w:proofErr w:type="gramEnd"/>
      <w:r w:rsidR="00405AF1">
        <w:rPr>
          <w:rFonts w:eastAsia="宋体"/>
          <w:lang w:eastAsia="zh-CN"/>
        </w:rPr>
        <w:t>)</w:t>
      </w:r>
      <w:bookmarkEnd w:id="71"/>
      <w:bookmarkEnd w:id="72"/>
      <w:r w:rsidR="00405AF1">
        <w:rPr>
          <w:lang w:eastAsia="zh-TW"/>
        </w:rPr>
        <w:t xml:space="preserve"> </w:t>
      </w:r>
      <w:bookmarkEnd w:id="69"/>
      <w:bookmarkEnd w:id="70"/>
      <w:r w:rsidR="00405AF1">
        <w:rPr>
          <w:lang w:eastAsia="zh-TW"/>
        </w:rPr>
        <w:t xml:space="preserve">could be enough to characterize </w:t>
      </w:r>
      <w:r w:rsidR="00405AF1">
        <w:rPr>
          <w:i/>
          <w:lang w:eastAsia="zh-TW"/>
        </w:rPr>
        <w:t>w</w:t>
      </w:r>
      <w:r w:rsidR="00405AF1">
        <w:rPr>
          <w:lang w:eastAsia="zh-TW"/>
        </w:rPr>
        <w:t xml:space="preserve"> for most random MIMO channel realizations</w:t>
      </w:r>
      <w:r w:rsidR="0044534B">
        <w:rPr>
          <w:rFonts w:hint="eastAsia"/>
          <w:lang w:eastAsia="zh-TW"/>
        </w:rPr>
        <w:t xml:space="preserve">. </w:t>
      </w:r>
      <w:r w:rsidR="009265B3">
        <w:rPr>
          <w:rFonts w:hint="eastAsia"/>
          <w:lang w:eastAsia="zh-TW"/>
        </w:rPr>
        <w:t xml:space="preserve">After obtaining the optimal </w:t>
      </w:r>
      <w:r w:rsidR="009265B3" w:rsidRPr="00361AAE">
        <w:rPr>
          <w:rFonts w:hint="eastAsia"/>
          <w:i/>
          <w:lang w:eastAsia="zh-TW"/>
        </w:rPr>
        <w:t>w</w:t>
      </w:r>
      <w:r w:rsidR="009265B3">
        <w:rPr>
          <w:rFonts w:hint="eastAsia"/>
          <w:lang w:eastAsia="zh-TW"/>
        </w:rPr>
        <w:t xml:space="preserve"> for these 100 </w:t>
      </w:r>
      <w:bookmarkStart w:id="73" w:name="OLE_LINK16"/>
      <w:bookmarkStart w:id="74" w:name="OLE_LINK17"/>
      <w:r w:rsidR="00AB40B7">
        <w:rPr>
          <w:rFonts w:eastAsiaTheme="minorEastAsia" w:hint="eastAsia"/>
          <w:lang w:eastAsia="zh-CN"/>
        </w:rPr>
        <w:t xml:space="preserve">typical </w:t>
      </w:r>
      <w:r w:rsidR="009265B3">
        <w:rPr>
          <w:rFonts w:hint="eastAsia"/>
          <w:lang w:eastAsia="zh-TW"/>
        </w:rPr>
        <w:t xml:space="preserve">reference </w:t>
      </w:r>
      <w:r w:rsidR="009265B3">
        <w:rPr>
          <w:rFonts w:eastAsia="宋体"/>
          <w:lang w:eastAsia="zh-CN"/>
        </w:rPr>
        <w:t>(</w:t>
      </w:r>
      <w:proofErr w:type="spellStart"/>
      <w:r w:rsidR="009265B3">
        <w:rPr>
          <w:rFonts w:eastAsia="宋体"/>
          <w:lang w:eastAsia="zh-CN"/>
        </w:rPr>
        <w:t>α</w:t>
      </w:r>
      <w:proofErr w:type="gramStart"/>
      <w:r w:rsidR="009265B3">
        <w:rPr>
          <w:rFonts w:eastAsia="宋体"/>
          <w:lang w:eastAsia="zh-CN"/>
        </w:rPr>
        <w:t>,β</w:t>
      </w:r>
      <w:proofErr w:type="spellEnd"/>
      <w:proofErr w:type="gramEnd"/>
      <w:r w:rsidR="009265B3">
        <w:rPr>
          <w:rFonts w:eastAsia="宋体"/>
          <w:lang w:eastAsia="zh-CN"/>
        </w:rPr>
        <w:t>)</w:t>
      </w:r>
      <w:bookmarkEnd w:id="73"/>
      <w:bookmarkEnd w:id="74"/>
      <w:r w:rsidR="009265B3">
        <w:rPr>
          <w:rFonts w:hint="eastAsia"/>
          <w:lang w:eastAsia="zh-TW"/>
        </w:rPr>
        <w:t xml:space="preserve"> pairs, </w:t>
      </w:r>
      <w:r w:rsidR="00AB40B7">
        <w:rPr>
          <w:rFonts w:eastAsiaTheme="minorEastAsia" w:hint="eastAsia"/>
          <w:lang w:eastAsia="zh-CN"/>
        </w:rPr>
        <w:t xml:space="preserve">we can then populate the LUT with certain granularity, so that </w:t>
      </w:r>
      <w:r w:rsidR="009265B3">
        <w:rPr>
          <w:rFonts w:hint="eastAsia"/>
          <w:lang w:eastAsia="zh-TW"/>
        </w:rPr>
        <w:t xml:space="preserve">for any </w:t>
      </w:r>
      <w:r w:rsidR="009265B3">
        <w:rPr>
          <w:rFonts w:eastAsia="宋体"/>
          <w:lang w:eastAsia="zh-CN"/>
        </w:rPr>
        <w:t>(</w:t>
      </w:r>
      <w:proofErr w:type="spellStart"/>
      <w:r w:rsidR="009265B3">
        <w:rPr>
          <w:rFonts w:eastAsia="宋体"/>
          <w:lang w:eastAsia="zh-CN"/>
        </w:rPr>
        <w:t>α,β</w:t>
      </w:r>
      <w:proofErr w:type="spellEnd"/>
      <w:r w:rsidR="009265B3">
        <w:rPr>
          <w:rFonts w:eastAsia="宋体"/>
          <w:lang w:eastAsia="zh-CN"/>
        </w:rPr>
        <w:t>)</w:t>
      </w:r>
      <w:r w:rsidR="009265B3">
        <w:rPr>
          <w:rFonts w:hint="eastAsia"/>
          <w:lang w:eastAsia="zh-TW"/>
        </w:rPr>
        <w:t xml:space="preserve"> pairs, the corresponding optimal </w:t>
      </w:r>
      <w:r w:rsidR="009265B3" w:rsidRPr="009265B3">
        <w:rPr>
          <w:rFonts w:hint="eastAsia"/>
          <w:i/>
          <w:lang w:eastAsia="zh-TW"/>
        </w:rPr>
        <w:t>w</w:t>
      </w:r>
      <w:r w:rsidR="009265B3">
        <w:rPr>
          <w:rFonts w:hint="eastAsia"/>
          <w:lang w:eastAsia="zh-TW"/>
        </w:rPr>
        <w:t xml:space="preserve">-values could be </w:t>
      </w:r>
      <w:r w:rsidR="00AB40B7">
        <w:rPr>
          <w:rFonts w:eastAsiaTheme="minorEastAsia" w:hint="eastAsia"/>
          <w:lang w:eastAsia="zh-CN"/>
        </w:rPr>
        <w:t xml:space="preserve">easily obtained as </w:t>
      </w:r>
      <w:r w:rsidR="009265B3">
        <w:rPr>
          <w:rFonts w:hint="eastAsia"/>
          <w:lang w:eastAsia="zh-TW"/>
        </w:rPr>
        <w:t xml:space="preserve">the </w:t>
      </w:r>
      <w:r w:rsidR="009265B3" w:rsidRPr="009265B3">
        <w:rPr>
          <w:rFonts w:hint="eastAsia"/>
          <w:i/>
          <w:lang w:eastAsia="zh-TW"/>
        </w:rPr>
        <w:t>w</w:t>
      </w:r>
      <w:r w:rsidR="009265B3">
        <w:rPr>
          <w:rFonts w:hint="eastAsia"/>
          <w:lang w:eastAsia="zh-TW"/>
        </w:rPr>
        <w:t xml:space="preserve">-value according to the </w:t>
      </w:r>
      <w:r w:rsidR="009265B3">
        <w:rPr>
          <w:rFonts w:eastAsia="宋体"/>
          <w:lang w:eastAsia="zh-CN"/>
        </w:rPr>
        <w:t xml:space="preserve">closest tabulated </w:t>
      </w:r>
      <w:bookmarkStart w:id="75" w:name="OLE_LINK20"/>
      <w:bookmarkStart w:id="76" w:name="OLE_LINK21"/>
      <w:bookmarkStart w:id="77" w:name="OLE_LINK37"/>
      <w:bookmarkStart w:id="78" w:name="OLE_LINK46"/>
      <w:r w:rsidR="009265B3">
        <w:rPr>
          <w:rFonts w:eastAsia="宋体"/>
          <w:lang w:eastAsia="zh-CN"/>
        </w:rPr>
        <w:t>(α,β)</w:t>
      </w:r>
      <w:bookmarkEnd w:id="75"/>
      <w:bookmarkEnd w:id="76"/>
      <w:r w:rsidR="009265B3">
        <w:rPr>
          <w:rFonts w:hint="eastAsia"/>
          <w:lang w:eastAsia="zh-TW"/>
        </w:rPr>
        <w:t xml:space="preserve"> </w:t>
      </w:r>
      <w:r w:rsidR="009265B3">
        <w:rPr>
          <w:rFonts w:eastAsia="宋体"/>
          <w:lang w:eastAsia="zh-CN"/>
        </w:rPr>
        <w:t>pair</w:t>
      </w:r>
      <w:bookmarkEnd w:id="77"/>
      <w:bookmarkEnd w:id="78"/>
      <w:r w:rsidR="009265B3">
        <w:rPr>
          <w:rFonts w:hint="eastAsia"/>
          <w:lang w:eastAsia="zh-TW"/>
        </w:rPr>
        <w:t xml:space="preserve">. The attached two files are </w:t>
      </w:r>
      <w:r w:rsidR="009265B3">
        <w:rPr>
          <w:lang w:eastAsia="zh-TW"/>
        </w:rPr>
        <w:t>exemplary</w:t>
      </w:r>
      <w:r w:rsidR="009265B3">
        <w:rPr>
          <w:rFonts w:hint="eastAsia"/>
          <w:lang w:eastAsia="zh-TW"/>
        </w:rPr>
        <w:t xml:space="preserve"> LUTs for the cases </w:t>
      </w:r>
      <w:bookmarkStart w:id="79" w:name="OLE_LINK18"/>
      <w:bookmarkStart w:id="80" w:name="OLE_LINK19"/>
      <w:r w:rsidR="009265B3">
        <w:rPr>
          <w:rFonts w:hint="eastAsia"/>
          <w:lang w:eastAsia="zh-TW"/>
        </w:rPr>
        <w:t>(MCS1=7, MOD2=QPSK)</w:t>
      </w:r>
      <w:bookmarkEnd w:id="79"/>
      <w:bookmarkEnd w:id="80"/>
      <w:r w:rsidR="009265B3">
        <w:rPr>
          <w:rFonts w:hint="eastAsia"/>
          <w:lang w:eastAsia="zh-TW"/>
        </w:rPr>
        <w:t xml:space="preserve"> and </w:t>
      </w:r>
      <w:r w:rsidR="009265B3">
        <w:rPr>
          <w:lang w:eastAsia="zh-TW"/>
        </w:rPr>
        <w:t>(MCS1=</w:t>
      </w:r>
      <w:r w:rsidR="009265B3">
        <w:rPr>
          <w:rFonts w:hint="eastAsia"/>
          <w:lang w:eastAsia="zh-TW"/>
        </w:rPr>
        <w:t>21</w:t>
      </w:r>
      <w:r w:rsidR="009265B3">
        <w:rPr>
          <w:lang w:eastAsia="zh-TW"/>
        </w:rPr>
        <w:t>, MOD2=QPSK)</w:t>
      </w:r>
      <w:r w:rsidR="009265B3">
        <w:rPr>
          <w:rFonts w:hint="eastAsia"/>
          <w:lang w:eastAsia="zh-TW"/>
        </w:rPr>
        <w:t xml:space="preserve">, with </w:t>
      </w:r>
      <w:bookmarkStart w:id="81" w:name="OLE_LINK54"/>
      <w:bookmarkStart w:id="82" w:name="OLE_LINK55"/>
      <w:bookmarkStart w:id="83" w:name="OLE_LINK26"/>
      <w:bookmarkStart w:id="84" w:name="OLE_LINK27"/>
      <w:r w:rsidR="009265B3">
        <w:rPr>
          <w:rFonts w:eastAsia="宋体"/>
          <w:lang w:eastAsia="zh-CN"/>
        </w:rPr>
        <w:t>α</w:t>
      </w:r>
      <w:bookmarkStart w:id="85" w:name="OLE_LINK22"/>
      <w:bookmarkStart w:id="86" w:name="OLE_LINK23"/>
      <w:bookmarkEnd w:id="81"/>
      <w:bookmarkEnd w:id="82"/>
      <w:r w:rsidR="009265B3">
        <w:rPr>
          <w:rFonts w:hint="eastAsia"/>
          <w:lang w:eastAsia="zh-TW"/>
        </w:rPr>
        <w:t>=-25:0.1:40</w:t>
      </w:r>
      <w:bookmarkEnd w:id="85"/>
      <w:bookmarkEnd w:id="86"/>
      <w:r w:rsidR="009265B3">
        <w:rPr>
          <w:rFonts w:hint="eastAsia"/>
          <w:lang w:eastAsia="zh-TW"/>
        </w:rPr>
        <w:t xml:space="preserve"> and </w:t>
      </w:r>
      <w:bookmarkStart w:id="87" w:name="OLE_LINK58"/>
      <w:bookmarkStart w:id="88" w:name="OLE_LINK59"/>
      <w:r w:rsidR="009265B3">
        <w:rPr>
          <w:rFonts w:eastAsia="宋体"/>
          <w:lang w:eastAsia="zh-CN"/>
        </w:rPr>
        <w:t>β</w:t>
      </w:r>
      <w:bookmarkEnd w:id="87"/>
      <w:bookmarkEnd w:id="88"/>
      <w:r w:rsidR="009265B3">
        <w:rPr>
          <w:lang w:eastAsia="zh-TW"/>
        </w:rPr>
        <w:t>=-</w:t>
      </w:r>
      <w:r w:rsidR="009265B3">
        <w:rPr>
          <w:rFonts w:hint="eastAsia"/>
          <w:lang w:eastAsia="zh-TW"/>
        </w:rPr>
        <w:t>3</w:t>
      </w:r>
      <w:r w:rsidR="009265B3">
        <w:rPr>
          <w:lang w:eastAsia="zh-TW"/>
        </w:rPr>
        <w:t>5:0.1:</w:t>
      </w:r>
      <w:r w:rsidR="009265B3">
        <w:rPr>
          <w:rFonts w:hint="eastAsia"/>
          <w:lang w:eastAsia="zh-TW"/>
        </w:rPr>
        <w:t>3</w:t>
      </w:r>
      <w:r w:rsidR="009265B3">
        <w:rPr>
          <w:lang w:eastAsia="zh-TW"/>
        </w:rPr>
        <w:t>0</w:t>
      </w:r>
      <w:bookmarkEnd w:id="83"/>
      <w:bookmarkEnd w:id="84"/>
      <w:r w:rsidR="00AB40B7">
        <w:rPr>
          <w:rFonts w:eastAsiaTheme="minorEastAsia" w:hint="eastAsia"/>
          <w:lang w:eastAsia="zh-CN"/>
        </w:rPr>
        <w:t xml:space="preserve"> (i.e., with a granularity of 0.1dB)</w:t>
      </w:r>
      <w:r w:rsidR="003D3197">
        <w:rPr>
          <w:rFonts w:eastAsiaTheme="minorEastAsia" w:hint="eastAsia"/>
          <w:lang w:eastAsia="zh-CN"/>
        </w:rPr>
        <w:t xml:space="preserve">, after we interpolated from 100 </w:t>
      </w:r>
      <w:r w:rsidR="00AB40B7">
        <w:rPr>
          <w:rFonts w:eastAsiaTheme="minorEastAsia" w:hint="eastAsia"/>
          <w:lang w:eastAsia="zh-CN"/>
        </w:rPr>
        <w:t xml:space="preserve">typical </w:t>
      </w:r>
      <w:r w:rsidR="003D3197">
        <w:rPr>
          <w:rFonts w:eastAsiaTheme="minorEastAsia" w:hint="eastAsia"/>
          <w:lang w:eastAsia="zh-CN"/>
        </w:rPr>
        <w:t>reference w-values</w:t>
      </w:r>
      <w:r w:rsidR="009265B3">
        <w:rPr>
          <w:rFonts w:hint="eastAsia"/>
          <w:lang w:eastAsia="zh-TW"/>
        </w:rPr>
        <w:t>. Each line in the</w:t>
      </w:r>
      <w:r w:rsidR="00361AAE">
        <w:rPr>
          <w:rFonts w:hint="eastAsia"/>
          <w:lang w:eastAsia="zh-TW"/>
        </w:rPr>
        <w:t>se</w:t>
      </w:r>
      <w:r w:rsidR="009265B3">
        <w:rPr>
          <w:rFonts w:hint="eastAsia"/>
          <w:lang w:eastAsia="zh-TW"/>
        </w:rPr>
        <w:t xml:space="preserve"> files represents (</w:t>
      </w:r>
      <w:bookmarkStart w:id="89" w:name="OLE_LINK56"/>
      <w:bookmarkStart w:id="90" w:name="OLE_LINK57"/>
      <w:r w:rsidR="009265B3">
        <w:rPr>
          <w:rFonts w:hint="eastAsia"/>
          <w:lang w:eastAsia="zh-TW"/>
        </w:rPr>
        <w:t xml:space="preserve">index </w:t>
      </w:r>
      <w:bookmarkStart w:id="91" w:name="OLE_LINK72"/>
      <w:bookmarkStart w:id="92" w:name="OLE_LINK73"/>
      <w:r w:rsidR="009265B3">
        <w:rPr>
          <w:rFonts w:hint="eastAsia"/>
          <w:lang w:eastAsia="zh-TW"/>
        </w:rPr>
        <w:t xml:space="preserve">of </w:t>
      </w:r>
      <w:r w:rsidR="009265B3">
        <w:rPr>
          <w:rFonts w:eastAsia="宋体"/>
          <w:lang w:eastAsia="zh-CN"/>
        </w:rPr>
        <w:t>α</w:t>
      </w:r>
      <w:bookmarkEnd w:id="89"/>
      <w:bookmarkEnd w:id="90"/>
      <w:r w:rsidR="009265B3">
        <w:rPr>
          <w:rFonts w:hint="eastAsia"/>
          <w:lang w:eastAsia="zh-TW"/>
        </w:rPr>
        <w:t xml:space="preserve">, </w:t>
      </w:r>
      <w:r w:rsidR="009265B3">
        <w:rPr>
          <w:lang w:eastAsia="zh-TW"/>
        </w:rPr>
        <w:t>index of</w:t>
      </w:r>
      <w:r w:rsidR="009265B3">
        <w:rPr>
          <w:rFonts w:hint="eastAsia"/>
          <w:lang w:eastAsia="zh-TW"/>
        </w:rPr>
        <w:t xml:space="preserve"> </w:t>
      </w:r>
      <w:r w:rsidR="009265B3">
        <w:rPr>
          <w:rFonts w:eastAsia="宋体"/>
          <w:lang w:eastAsia="zh-CN"/>
        </w:rPr>
        <w:t>β</w:t>
      </w:r>
      <w:r w:rsidR="009265B3">
        <w:rPr>
          <w:rFonts w:hint="eastAsia"/>
          <w:lang w:eastAsia="zh-TW"/>
        </w:rPr>
        <w:t>,</w:t>
      </w:r>
      <w:bookmarkEnd w:id="91"/>
      <w:bookmarkEnd w:id="92"/>
      <w:r w:rsidR="009265B3">
        <w:rPr>
          <w:rFonts w:hint="eastAsia"/>
          <w:lang w:eastAsia="zh-TW"/>
        </w:rPr>
        <w:t xml:space="preserve"> </w:t>
      </w:r>
      <w:r w:rsidR="009265B3" w:rsidRPr="009265B3">
        <w:rPr>
          <w:rFonts w:hint="eastAsia"/>
          <w:i/>
          <w:lang w:eastAsia="zh-TW"/>
        </w:rPr>
        <w:t>w</w:t>
      </w:r>
      <w:r w:rsidR="009265B3">
        <w:rPr>
          <w:rFonts w:hint="eastAsia"/>
          <w:lang w:eastAsia="zh-TW"/>
        </w:rPr>
        <w:t>).</w:t>
      </w:r>
      <w:bookmarkEnd w:id="55"/>
      <w:bookmarkEnd w:id="56"/>
      <w:r w:rsidR="009265B3">
        <w:rPr>
          <w:rFonts w:hint="eastAsia"/>
          <w:lang w:eastAsia="zh-TW"/>
        </w:rPr>
        <w:t xml:space="preserve"> </w:t>
      </w:r>
    </w:p>
    <w:p w:rsidR="00AB40B7" w:rsidRPr="00AB40B7" w:rsidRDefault="006E7BB4" w:rsidP="009265B3">
      <w:pPr>
        <w:jc w:val="both"/>
        <w:rPr>
          <w:rFonts w:eastAsiaTheme="minorEastAsia"/>
          <w:lang w:eastAsia="zh-CN"/>
        </w:rPr>
      </w:pPr>
      <w:r>
        <w:object w:dxaOrig="1728" w:dyaOrig="1118">
          <v:shape id="_x0000_i1039" type="#_x0000_t75" style="width:86.6pt;height:55.85pt" o:ole="">
            <v:imagedata r:id="rId37" o:title=""/>
          </v:shape>
          <o:OLEObject Type="Embed" ProgID="Package" ShapeID="_x0000_i1039" DrawAspect="Icon" ObjectID="_1444829176" r:id="rId38"/>
        </w:object>
      </w:r>
    </w:p>
    <w:p w:rsidR="00E52BF7" w:rsidRDefault="009265B3" w:rsidP="00E52BF7">
      <w:pPr>
        <w:pStyle w:val="Heading1"/>
        <w:numPr>
          <w:ilvl w:val="0"/>
          <w:numId w:val="32"/>
        </w:numPr>
        <w:spacing w:after="120"/>
        <w:ind w:left="540" w:hanging="540"/>
        <w:jc w:val="both"/>
        <w:rPr>
          <w:sz w:val="32"/>
        </w:rPr>
      </w:pPr>
      <w:bookmarkStart w:id="93" w:name="OLE_LINK238"/>
      <w:bookmarkStart w:id="94" w:name="OLE_LINK239"/>
      <w:bookmarkEnd w:id="7"/>
      <w:bookmarkEnd w:id="8"/>
      <w:r>
        <w:rPr>
          <w:rFonts w:eastAsia="PMingLiU" w:hint="eastAsia"/>
          <w:sz w:val="32"/>
          <w:lang w:eastAsia="zh-TW"/>
        </w:rPr>
        <w:t>Numerical validation</w:t>
      </w:r>
    </w:p>
    <w:bookmarkEnd w:id="93"/>
    <w:bookmarkEnd w:id="94"/>
    <w:p w:rsidR="00003289" w:rsidRDefault="00003289" w:rsidP="009D78AE">
      <w:pPr>
        <w:pStyle w:val="BodyText"/>
        <w:rPr>
          <w:rFonts w:eastAsia="PMingLiU"/>
          <w:bCs/>
          <w:lang w:eastAsia="zh-TW"/>
        </w:rPr>
      </w:pPr>
      <w:r>
        <w:rPr>
          <w:rFonts w:eastAsia="PMingLiU" w:hint="eastAsia"/>
          <w:bCs/>
          <w:lang w:eastAsia="zh-TW"/>
        </w:rPr>
        <w:t xml:space="preserve">For static </w:t>
      </w:r>
      <w:r w:rsidR="006E7BB4">
        <w:rPr>
          <w:rFonts w:eastAsiaTheme="minorEastAsia" w:hint="eastAsia"/>
          <w:bCs/>
          <w:lang w:eastAsia="zh-CN"/>
        </w:rPr>
        <w:t xml:space="preserve">frequency-flat </w:t>
      </w:r>
      <w:r>
        <w:rPr>
          <w:rFonts w:eastAsia="PMingLiU" w:hint="eastAsia"/>
          <w:bCs/>
          <w:lang w:eastAsia="zh-TW"/>
        </w:rPr>
        <w:t xml:space="preserve">channels, </w:t>
      </w:r>
      <w:r w:rsidR="006E7BB4">
        <w:rPr>
          <w:rFonts w:eastAsiaTheme="minorEastAsia" w:hint="eastAsia"/>
          <w:bCs/>
          <w:lang w:eastAsia="zh-CN"/>
        </w:rPr>
        <w:t xml:space="preserve">the BLER curves from actual simulation and prediction are typically very close, as seen in Figure-1 above. Here, </w:t>
      </w:r>
      <w:r>
        <w:rPr>
          <w:rFonts w:eastAsia="PMingLiU" w:hint="eastAsia"/>
          <w:bCs/>
          <w:lang w:eastAsia="zh-TW"/>
        </w:rPr>
        <w:t xml:space="preserve">we </w:t>
      </w:r>
      <w:r w:rsidR="006E7BB4">
        <w:rPr>
          <w:rFonts w:eastAsiaTheme="minorEastAsia" w:hint="eastAsia"/>
          <w:bCs/>
          <w:lang w:eastAsia="zh-CN"/>
        </w:rPr>
        <w:t xml:space="preserve">used </w:t>
      </w:r>
      <w:r>
        <w:rPr>
          <w:rFonts w:eastAsia="PMingLiU" w:hint="eastAsia"/>
          <w:bCs/>
          <w:lang w:eastAsia="zh-TW"/>
        </w:rPr>
        <w:t xml:space="preserve">a </w:t>
      </w:r>
      <w:r w:rsidR="006E7BB4" w:rsidRPr="006E7BB4">
        <w:rPr>
          <w:rFonts w:eastAsiaTheme="minorEastAsia" w:hint="eastAsia"/>
          <w:bCs/>
          <w:u w:val="single"/>
          <w:lang w:eastAsia="zh-CN"/>
        </w:rPr>
        <w:t xml:space="preserve">rank </w:t>
      </w:r>
      <w:r w:rsidR="006E7BB4" w:rsidRPr="006E7BB4">
        <w:rPr>
          <w:rFonts w:eastAsiaTheme="minorEastAsia"/>
          <w:bCs/>
          <w:u w:val="single"/>
          <w:lang w:eastAsia="zh-CN"/>
        </w:rPr>
        <w:t>deficient</w:t>
      </w:r>
      <w:r w:rsidR="006E7BB4">
        <w:rPr>
          <w:rFonts w:eastAsiaTheme="minorEastAsia" w:hint="eastAsia"/>
          <w:bCs/>
          <w:lang w:eastAsia="zh-CN"/>
        </w:rPr>
        <w:t xml:space="preserve"> (i.e., </w:t>
      </w:r>
      <w:r>
        <w:rPr>
          <w:rFonts w:eastAsia="PMingLiU" w:hint="eastAsia"/>
          <w:bCs/>
          <w:lang w:eastAsia="zh-TW"/>
        </w:rPr>
        <w:t>rank-1</w:t>
      </w:r>
      <w:r w:rsidR="006E7BB4">
        <w:rPr>
          <w:rFonts w:eastAsiaTheme="minorEastAsia" w:hint="eastAsia"/>
          <w:bCs/>
          <w:lang w:eastAsia="zh-CN"/>
        </w:rPr>
        <w:t>)</w:t>
      </w:r>
      <w:r>
        <w:rPr>
          <w:rFonts w:eastAsia="PMingLiU" w:hint="eastAsia"/>
          <w:bCs/>
          <w:lang w:eastAsia="zh-TW"/>
        </w:rPr>
        <w:t xml:space="preserve"> MIMO channel H= [1 1; 1 1] as an </w:t>
      </w:r>
      <w:r>
        <w:rPr>
          <w:rFonts w:eastAsia="PMingLiU"/>
          <w:bCs/>
          <w:lang w:eastAsia="zh-TW"/>
        </w:rPr>
        <w:t xml:space="preserve">extreme case for </w:t>
      </w:r>
      <w:r>
        <w:rPr>
          <w:rFonts w:eastAsia="PMingLiU" w:hint="eastAsia"/>
          <w:bCs/>
          <w:lang w:eastAsia="zh-TW"/>
        </w:rPr>
        <w:t xml:space="preserve">demonstration. Figure 1 shows the results obtained LLS and link-abstraction. The MCS of desired signal is 1 and the interference is QPSK modulated.  </w:t>
      </w:r>
    </w:p>
    <w:p w:rsidR="00003289" w:rsidRDefault="00D2601B" w:rsidP="00003289">
      <w:pPr>
        <w:pStyle w:val="BodyText"/>
        <w:jc w:val="center"/>
        <w:rPr>
          <w:rFonts w:eastAsia="PMingLiU"/>
          <w:bCs/>
          <w:lang w:eastAsia="zh-TW"/>
        </w:rPr>
      </w:pPr>
      <w:r>
        <w:rPr>
          <w:rFonts w:eastAsia="PMingLiU"/>
          <w:bCs/>
          <w:noProof/>
          <w:lang w:eastAsia="zh-CN"/>
        </w:rPr>
        <w:drawing>
          <wp:inline distT="0" distB="0" distL="0" distR="0">
            <wp:extent cx="2759075" cy="2234565"/>
            <wp:effectExtent l="19050" t="0" r="3175" b="0"/>
            <wp:docPr id="17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9075" cy="2234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3289" w:rsidRDefault="00003289" w:rsidP="009D78AE">
      <w:pPr>
        <w:pStyle w:val="BodyText"/>
        <w:rPr>
          <w:rFonts w:eastAsia="PMingLiU"/>
          <w:bCs/>
          <w:lang w:eastAsia="zh-TW"/>
        </w:rPr>
      </w:pPr>
    </w:p>
    <w:p w:rsidR="00FD35DC" w:rsidRDefault="008E4B95" w:rsidP="009D78AE">
      <w:pPr>
        <w:pStyle w:val="BodyText"/>
        <w:rPr>
          <w:rFonts w:eastAsia="PMingLiU"/>
          <w:bCs/>
          <w:lang w:eastAsia="zh-TW"/>
        </w:rPr>
      </w:pPr>
      <w:r>
        <w:rPr>
          <w:rFonts w:eastAsia="PMingLiU" w:hint="eastAsia"/>
          <w:bCs/>
          <w:lang w:eastAsia="zh-TW"/>
        </w:rPr>
        <w:t xml:space="preserve">We further </w:t>
      </w:r>
      <w:r>
        <w:rPr>
          <w:rFonts w:eastAsia="PMingLiU"/>
          <w:bCs/>
          <w:lang w:eastAsia="zh-TW"/>
        </w:rPr>
        <w:t>verify</w:t>
      </w:r>
      <w:r>
        <w:rPr>
          <w:rFonts w:eastAsia="PMingLiU" w:hint="eastAsia"/>
          <w:bCs/>
          <w:lang w:eastAsia="zh-TW"/>
        </w:rPr>
        <w:t xml:space="preserve"> the</w:t>
      </w:r>
      <w:r w:rsidR="003A047C">
        <w:rPr>
          <w:rFonts w:eastAsia="PMingLiU" w:hint="eastAsia"/>
          <w:bCs/>
          <w:lang w:eastAsia="zh-TW"/>
        </w:rPr>
        <w:t xml:space="preserve"> </w:t>
      </w:r>
      <w:r>
        <w:rPr>
          <w:rFonts w:eastAsia="PMingLiU"/>
          <w:bCs/>
          <w:lang w:eastAsia="zh-TW"/>
        </w:rPr>
        <w:t>proposed</w:t>
      </w:r>
      <w:r>
        <w:rPr>
          <w:rFonts w:eastAsia="PMingLiU" w:hint="eastAsia"/>
          <w:bCs/>
          <w:lang w:eastAsia="zh-TW"/>
        </w:rPr>
        <w:t xml:space="preserve"> method </w:t>
      </w:r>
      <w:r w:rsidR="003A047C">
        <w:rPr>
          <w:rFonts w:eastAsia="PMingLiU" w:hint="eastAsia"/>
          <w:bCs/>
          <w:lang w:eastAsia="zh-TW"/>
        </w:rPr>
        <w:t xml:space="preserve">under </w:t>
      </w:r>
      <w:r w:rsidR="00D2601B">
        <w:rPr>
          <w:rFonts w:eastAsiaTheme="minorEastAsia" w:hint="eastAsia"/>
          <w:bCs/>
          <w:lang w:eastAsia="zh-CN"/>
        </w:rPr>
        <w:t xml:space="preserve">a frequency-selective </w:t>
      </w:r>
      <w:r>
        <w:rPr>
          <w:rFonts w:eastAsia="PMingLiU" w:hint="eastAsia"/>
          <w:bCs/>
          <w:lang w:eastAsia="zh-TW"/>
        </w:rPr>
        <w:t>EPA channel with D</w:t>
      </w:r>
      <w:r>
        <w:rPr>
          <w:rFonts w:eastAsia="PMingLiU"/>
          <w:bCs/>
          <w:lang w:eastAsia="zh-TW"/>
        </w:rPr>
        <w:t>oppler</w:t>
      </w:r>
      <w:r>
        <w:rPr>
          <w:rFonts w:eastAsia="PMingLiU" w:hint="eastAsia"/>
          <w:bCs/>
          <w:lang w:eastAsia="zh-TW"/>
        </w:rPr>
        <w:t xml:space="preserve"> spread = 5Hz. Here we assume perfect channel information and no HARQ. </w:t>
      </w:r>
      <w:r w:rsidR="005C7F27">
        <w:rPr>
          <w:rFonts w:eastAsia="PMingLiU" w:hint="eastAsia"/>
          <w:bCs/>
          <w:lang w:eastAsia="zh-TW"/>
        </w:rPr>
        <w:t>F</w:t>
      </w:r>
      <w:r w:rsidR="003A047C">
        <w:rPr>
          <w:rFonts w:eastAsia="PMingLiU"/>
          <w:bCs/>
          <w:lang w:eastAsia="zh-TW"/>
        </w:rPr>
        <w:t>ollowing two figures show</w:t>
      </w:r>
      <w:r w:rsidR="005C7F27">
        <w:rPr>
          <w:rFonts w:eastAsia="PMingLiU" w:hint="eastAsia"/>
          <w:bCs/>
          <w:lang w:eastAsia="zh-TW"/>
        </w:rPr>
        <w:t xml:space="preserve"> </w:t>
      </w:r>
      <w:r>
        <w:rPr>
          <w:rFonts w:eastAsia="PMingLiU" w:hint="eastAsia"/>
          <w:bCs/>
          <w:lang w:eastAsia="zh-TW"/>
        </w:rPr>
        <w:t>simulation result of average throughput obtained by LLS and that predicted by link-abstraction model.</w:t>
      </w:r>
      <w:r w:rsidR="005C7F27">
        <w:rPr>
          <w:rFonts w:eastAsia="PMingLiU" w:hint="eastAsia"/>
          <w:bCs/>
          <w:lang w:eastAsia="zh-TW"/>
        </w:rPr>
        <w:t xml:space="preserve"> </w:t>
      </w:r>
      <w:r w:rsidR="005C7F27">
        <w:rPr>
          <w:rFonts w:eastAsia="PMingLiU"/>
          <w:bCs/>
          <w:lang w:eastAsia="zh-TW"/>
        </w:rPr>
        <w:t xml:space="preserve">MCS </w:t>
      </w:r>
      <w:r w:rsidR="005C7F27">
        <w:rPr>
          <w:rFonts w:eastAsia="PMingLiU" w:hint="eastAsia"/>
          <w:bCs/>
          <w:lang w:eastAsia="zh-TW"/>
        </w:rPr>
        <w:t xml:space="preserve">levels </w:t>
      </w:r>
      <w:r w:rsidR="005C7F27">
        <w:rPr>
          <w:rFonts w:eastAsia="PMingLiU"/>
          <w:bCs/>
          <w:lang w:eastAsia="zh-TW"/>
        </w:rPr>
        <w:t xml:space="preserve">used for two layers corresponding to each figure </w:t>
      </w:r>
      <w:r w:rsidR="005C7F27">
        <w:rPr>
          <w:rFonts w:eastAsia="PMingLiU" w:hint="eastAsia"/>
          <w:bCs/>
          <w:lang w:eastAsia="zh-TW"/>
        </w:rPr>
        <w:t>are</w:t>
      </w:r>
      <w:r w:rsidR="005C7F27">
        <w:rPr>
          <w:rFonts w:eastAsia="PMingLiU"/>
          <w:bCs/>
          <w:lang w:eastAsia="zh-TW"/>
        </w:rPr>
        <w:t xml:space="preserve"> (7, 5) and (21, 5), respectively. Two layer signals are of the same power. </w:t>
      </w:r>
      <w:r>
        <w:rPr>
          <w:rFonts w:eastAsia="PMingLiU"/>
          <w:bCs/>
          <w:lang w:eastAsia="zh-TW"/>
        </w:rPr>
        <w:t xml:space="preserve">The throughput is collected for </w:t>
      </w:r>
      <w:r w:rsidR="005C7F27">
        <w:rPr>
          <w:rFonts w:eastAsia="PMingLiU" w:hint="eastAsia"/>
          <w:bCs/>
          <w:lang w:eastAsia="zh-TW"/>
        </w:rPr>
        <w:t xml:space="preserve">the </w:t>
      </w:r>
      <w:r>
        <w:rPr>
          <w:rFonts w:eastAsia="PMingLiU"/>
          <w:bCs/>
          <w:lang w:eastAsia="zh-TW"/>
        </w:rPr>
        <w:t>first layer only.</w:t>
      </w:r>
      <w:r w:rsidR="005C7F27">
        <w:rPr>
          <w:rFonts w:eastAsia="PMingLiU" w:hint="eastAsia"/>
          <w:bCs/>
          <w:lang w:eastAsia="zh-TW"/>
        </w:rPr>
        <w:t xml:space="preserve"> </w:t>
      </w:r>
    </w:p>
    <w:p w:rsidR="008E4B95" w:rsidRDefault="008E4B95" w:rsidP="009D78AE">
      <w:pPr>
        <w:pStyle w:val="BodyText"/>
        <w:rPr>
          <w:rFonts w:eastAsia="PMingLiU"/>
          <w:bCs/>
          <w:lang w:eastAsia="zh-TW"/>
        </w:rPr>
      </w:pPr>
    </w:p>
    <w:p w:rsidR="00464B73" w:rsidRDefault="00D2601B" w:rsidP="005C7F27">
      <w:pPr>
        <w:pStyle w:val="BodyText"/>
        <w:jc w:val="center"/>
        <w:rPr>
          <w:rFonts w:eastAsia="PMingLiU"/>
          <w:bCs/>
          <w:lang w:eastAsia="zh-TW"/>
        </w:rPr>
      </w:pPr>
      <w:r>
        <w:rPr>
          <w:rFonts w:eastAsia="宋体"/>
          <w:bCs/>
          <w:noProof/>
          <w:lang w:eastAsia="zh-CN"/>
        </w:rPr>
        <w:drawing>
          <wp:inline distT="0" distB="0" distL="0" distR="0">
            <wp:extent cx="2592070" cy="2154555"/>
            <wp:effectExtent l="1905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070" cy="2154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A047C">
        <w:rPr>
          <w:rFonts w:eastAsia="PMingLiU" w:hint="eastAsia"/>
          <w:bCs/>
          <w:lang w:eastAsia="zh-TW"/>
        </w:rPr>
        <w:t xml:space="preserve">    </w:t>
      </w:r>
      <w:r>
        <w:rPr>
          <w:rFonts w:eastAsia="宋体"/>
          <w:bCs/>
          <w:noProof/>
          <w:lang w:eastAsia="zh-CN"/>
        </w:rPr>
        <w:drawing>
          <wp:inline distT="0" distB="0" distL="0" distR="0">
            <wp:extent cx="2623820" cy="2178685"/>
            <wp:effectExtent l="19050" t="0" r="508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3820" cy="2178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464A" w:rsidRDefault="009B464A" w:rsidP="009B464A">
      <w:pPr>
        <w:pStyle w:val="BodyText"/>
        <w:jc w:val="left"/>
        <w:rPr>
          <w:rFonts w:eastAsia="PMingLiU"/>
          <w:bCs/>
          <w:lang w:eastAsia="zh-TW"/>
        </w:rPr>
      </w:pPr>
    </w:p>
    <w:p w:rsidR="009B464A" w:rsidRDefault="009B464A" w:rsidP="009B464A">
      <w:pPr>
        <w:pStyle w:val="BodyText"/>
        <w:jc w:val="left"/>
        <w:rPr>
          <w:rFonts w:eastAsiaTheme="minorEastAsia" w:hint="eastAsia"/>
          <w:b/>
          <w:bCs/>
          <w:lang w:eastAsia="zh-CN"/>
        </w:rPr>
      </w:pPr>
      <w:r w:rsidRPr="006E7BB4">
        <w:rPr>
          <w:rFonts w:eastAsia="PMingLiU" w:hint="eastAsia"/>
          <w:b/>
          <w:bCs/>
          <w:lang w:eastAsia="zh-TW"/>
        </w:rPr>
        <w:t xml:space="preserve">From </w:t>
      </w:r>
      <w:r w:rsidR="006E7BB4">
        <w:rPr>
          <w:rFonts w:eastAsiaTheme="minorEastAsia" w:hint="eastAsia"/>
          <w:b/>
          <w:bCs/>
          <w:lang w:eastAsia="zh-CN"/>
        </w:rPr>
        <w:t xml:space="preserve">throughput </w:t>
      </w:r>
      <w:r w:rsidR="006E7BB4">
        <w:rPr>
          <w:rFonts w:eastAsiaTheme="minorEastAsia"/>
          <w:b/>
          <w:bCs/>
          <w:lang w:eastAsia="zh-CN"/>
        </w:rPr>
        <w:t>results</w:t>
      </w:r>
      <w:r w:rsidR="006E7BB4">
        <w:rPr>
          <w:rFonts w:eastAsiaTheme="minorEastAsia" w:hint="eastAsia"/>
          <w:b/>
          <w:bCs/>
          <w:lang w:eastAsia="zh-CN"/>
        </w:rPr>
        <w:t xml:space="preserve"> under frequency-selective statistical channels and BLER </w:t>
      </w:r>
      <w:r w:rsidRPr="006E7BB4">
        <w:rPr>
          <w:rFonts w:eastAsia="PMingLiU" w:hint="eastAsia"/>
          <w:b/>
          <w:bCs/>
          <w:lang w:eastAsia="zh-TW"/>
        </w:rPr>
        <w:t>results</w:t>
      </w:r>
      <w:r w:rsidR="006E7BB4">
        <w:rPr>
          <w:rFonts w:eastAsiaTheme="minorEastAsia" w:hint="eastAsia"/>
          <w:b/>
          <w:bCs/>
          <w:lang w:eastAsia="zh-CN"/>
        </w:rPr>
        <w:t xml:space="preserve"> for a large number of instantaneous static MIMO channels</w:t>
      </w:r>
      <w:r w:rsidRPr="006E7BB4">
        <w:rPr>
          <w:rFonts w:eastAsia="PMingLiU" w:hint="eastAsia"/>
          <w:b/>
          <w:bCs/>
          <w:lang w:eastAsia="zh-TW"/>
        </w:rPr>
        <w:t xml:space="preserve">, we believe </w:t>
      </w:r>
      <w:r w:rsidR="006E7BB4">
        <w:rPr>
          <w:rFonts w:eastAsiaTheme="minorEastAsia" w:hint="eastAsia"/>
          <w:b/>
          <w:bCs/>
          <w:lang w:eastAsia="zh-CN"/>
        </w:rPr>
        <w:t>the</w:t>
      </w:r>
      <w:r w:rsidRPr="006E7BB4">
        <w:rPr>
          <w:rFonts w:eastAsia="PMingLiU" w:hint="eastAsia"/>
          <w:b/>
          <w:bCs/>
          <w:lang w:eastAsia="zh-TW"/>
        </w:rPr>
        <w:t xml:space="preserve"> link-abstraction methodology </w:t>
      </w:r>
      <w:r w:rsidR="006E7BB4">
        <w:rPr>
          <w:rFonts w:eastAsiaTheme="minorEastAsia" w:hint="eastAsia"/>
          <w:b/>
          <w:bCs/>
          <w:lang w:eastAsia="zh-CN"/>
        </w:rPr>
        <w:t xml:space="preserve">proposed here </w:t>
      </w:r>
      <w:r w:rsidRPr="006E7BB4">
        <w:rPr>
          <w:rFonts w:eastAsia="PMingLiU" w:hint="eastAsia"/>
          <w:b/>
          <w:bCs/>
          <w:lang w:eastAsia="zh-TW"/>
        </w:rPr>
        <w:t xml:space="preserve">is accurate </w:t>
      </w:r>
      <w:r w:rsidRPr="006E7BB4">
        <w:rPr>
          <w:rFonts w:eastAsia="PMingLiU"/>
          <w:b/>
          <w:bCs/>
          <w:lang w:eastAsia="zh-TW"/>
        </w:rPr>
        <w:t>enough</w:t>
      </w:r>
      <w:r w:rsidRPr="006E7BB4">
        <w:rPr>
          <w:rFonts w:eastAsia="PMingLiU" w:hint="eastAsia"/>
          <w:b/>
          <w:bCs/>
          <w:lang w:eastAsia="zh-TW"/>
        </w:rPr>
        <w:t xml:space="preserve"> to facilitate system-level performance evaluations. </w:t>
      </w:r>
    </w:p>
    <w:p w:rsidR="007E4D85" w:rsidRDefault="007E4D85" w:rsidP="009B464A">
      <w:pPr>
        <w:pStyle w:val="BodyText"/>
        <w:jc w:val="left"/>
        <w:rPr>
          <w:rFonts w:eastAsiaTheme="minorEastAsia" w:hint="eastAsia"/>
          <w:b/>
          <w:bCs/>
          <w:lang w:eastAsia="zh-CN"/>
        </w:rPr>
      </w:pPr>
    </w:p>
    <w:p w:rsidR="007E4D85" w:rsidRDefault="007E4D85" w:rsidP="007E4D85">
      <w:pPr>
        <w:pStyle w:val="Heading1"/>
        <w:numPr>
          <w:ilvl w:val="0"/>
          <w:numId w:val="32"/>
        </w:numPr>
        <w:spacing w:after="120"/>
        <w:ind w:left="540" w:hanging="540"/>
        <w:jc w:val="both"/>
        <w:rPr>
          <w:rFonts w:eastAsiaTheme="minorEastAsia" w:hint="eastAsia"/>
          <w:bCs w:val="0"/>
          <w:sz w:val="32"/>
          <w:lang w:eastAsia="zh-CN"/>
        </w:rPr>
      </w:pPr>
      <w:r>
        <w:rPr>
          <w:rFonts w:eastAsiaTheme="minorEastAsia" w:hint="eastAsia"/>
          <w:bCs w:val="0"/>
          <w:sz w:val="32"/>
          <w:lang w:eastAsia="zh-CN"/>
        </w:rPr>
        <w:lastRenderedPageBreak/>
        <w:t>Proposed Text</w:t>
      </w:r>
    </w:p>
    <w:p w:rsidR="007E4D85" w:rsidRDefault="007E4D85" w:rsidP="007E4D85">
      <w:pPr>
        <w:pStyle w:val="BodyText"/>
        <w:rPr>
          <w:rFonts w:eastAsiaTheme="minorEastAsia" w:hint="eastAsia"/>
          <w:lang w:eastAsia="zh-CN"/>
        </w:rPr>
      </w:pPr>
    </w:p>
    <w:p w:rsidR="007E4D85" w:rsidRDefault="007E4D85" w:rsidP="007E4D85">
      <w:pPr>
        <w:pStyle w:val="BodyText"/>
        <w:rPr>
          <w:rFonts w:eastAsia="SimSun"/>
        </w:rPr>
      </w:pPr>
      <w:bookmarkStart w:id="95" w:name="OLE_LINK559"/>
      <w:bookmarkStart w:id="96" w:name="OLE_LINK558"/>
      <w:bookmarkStart w:id="97" w:name="OLE_LINK254"/>
      <w:bookmarkStart w:id="98" w:name="OLE_LINK255"/>
      <w:r>
        <w:rPr>
          <w:rFonts w:eastAsia="SimSun"/>
        </w:rPr>
        <w:t>-----------------------------------------</w:t>
      </w:r>
      <w:proofErr w:type="gramStart"/>
      <w:r>
        <w:rPr>
          <w:rFonts w:eastAsia="SimSun"/>
        </w:rPr>
        <w:t>start</w:t>
      </w:r>
      <w:proofErr w:type="gramEnd"/>
      <w:r>
        <w:rPr>
          <w:rFonts w:eastAsia="SimSun"/>
        </w:rPr>
        <w:t xml:space="preserve"> of TP ----------------------------------------------------------------</w:t>
      </w:r>
    </w:p>
    <w:p w:rsidR="007E4D85" w:rsidRDefault="007E4D85" w:rsidP="007E4D85">
      <w:pPr>
        <w:pStyle w:val="Heading1"/>
        <w:pBdr>
          <w:top w:val="single" w:sz="12" w:space="0" w:color="auto"/>
        </w:pBdr>
        <w:tabs>
          <w:tab w:val="num" w:pos="1080"/>
        </w:tabs>
        <w:rPr>
          <w:rFonts w:eastAsia="SimSun"/>
          <w:lang w:eastAsia="zh-CN"/>
        </w:rPr>
      </w:pPr>
      <w:bookmarkStart w:id="99" w:name="_Toc354036193"/>
      <w:bookmarkEnd w:id="97"/>
      <w:bookmarkEnd w:id="98"/>
      <w:r>
        <w:rPr>
          <w:rFonts w:eastAsia="SimSun"/>
          <w:b w:val="0"/>
          <w:bCs w:val="0"/>
          <w:lang w:eastAsia="zh-CN"/>
        </w:rPr>
        <w:t>9</w:t>
      </w:r>
      <w:r>
        <w:rPr>
          <w:b w:val="0"/>
          <w:bCs w:val="0"/>
        </w:rPr>
        <w:tab/>
      </w:r>
      <w:r>
        <w:rPr>
          <w:rFonts w:eastAsia="SimSun"/>
          <w:b w:val="0"/>
          <w:bCs w:val="0"/>
          <w:lang w:eastAsia="zh-CN"/>
        </w:rPr>
        <w:t>System-level Performance Evaluation</w:t>
      </w:r>
      <w:bookmarkEnd w:id="99"/>
      <w:r>
        <w:rPr>
          <w:rFonts w:eastAsia="SimSun"/>
          <w:b w:val="0"/>
          <w:bCs w:val="0"/>
          <w:lang w:eastAsia="zh-CN"/>
        </w:rPr>
        <w:t xml:space="preserve"> </w:t>
      </w:r>
    </w:p>
    <w:p w:rsidR="007E4D85" w:rsidRDefault="007E4D85" w:rsidP="007E4D85">
      <w:pPr>
        <w:rPr>
          <w:rFonts w:eastAsia="SimSun"/>
          <w:i/>
          <w:color w:val="000000"/>
          <w:lang w:eastAsia="zh-CN"/>
        </w:rPr>
      </w:pPr>
      <w:r>
        <w:rPr>
          <w:rFonts w:eastAsia="SimSun"/>
          <w:i/>
          <w:color w:val="000000"/>
        </w:rPr>
        <w:t>[Editor's note: This section will capture the system level performance evaluated under objective #3]</w:t>
      </w:r>
    </w:p>
    <w:p w:rsidR="007E4D85" w:rsidRDefault="007E4D85" w:rsidP="007E4D85">
      <w:pPr>
        <w:pStyle w:val="Heading2"/>
        <w:rPr>
          <w:rFonts w:eastAsia="SimSun"/>
          <w:lang w:eastAsia="zh-CN"/>
        </w:rPr>
      </w:pPr>
      <w:bookmarkStart w:id="100" w:name="_Toc354036194"/>
      <w:r>
        <w:rPr>
          <w:rFonts w:eastAsia="SimSun"/>
          <w:b w:val="0"/>
          <w:bCs w:val="0"/>
          <w:lang w:eastAsia="zh-CN"/>
        </w:rPr>
        <w:t>9</w:t>
      </w:r>
      <w:r>
        <w:rPr>
          <w:b w:val="0"/>
          <w:bCs w:val="0"/>
        </w:rPr>
        <w:t>.1</w:t>
      </w:r>
      <w:r>
        <w:rPr>
          <w:b w:val="0"/>
          <w:bCs w:val="0"/>
        </w:rPr>
        <w:tab/>
      </w:r>
      <w:r>
        <w:rPr>
          <w:rFonts w:eastAsia="SimSun"/>
          <w:b w:val="0"/>
          <w:bCs w:val="0"/>
          <w:lang w:eastAsia="zh-CN"/>
        </w:rPr>
        <w:t xml:space="preserve">System-level </w:t>
      </w:r>
      <w:proofErr w:type="spellStart"/>
      <w:r>
        <w:rPr>
          <w:rFonts w:eastAsia="SimSun"/>
          <w:b w:val="0"/>
          <w:bCs w:val="0"/>
          <w:lang w:eastAsia="zh-CN"/>
        </w:rPr>
        <w:t>Modelling</w:t>
      </w:r>
      <w:proofErr w:type="spellEnd"/>
      <w:r>
        <w:rPr>
          <w:rFonts w:eastAsia="SimSun"/>
          <w:b w:val="0"/>
          <w:bCs w:val="0"/>
          <w:lang w:eastAsia="zh-CN"/>
        </w:rPr>
        <w:t xml:space="preserve"> Methodologies</w:t>
      </w:r>
      <w:bookmarkEnd w:id="100"/>
      <w:r>
        <w:rPr>
          <w:rFonts w:eastAsia="SimSun"/>
          <w:b w:val="0"/>
          <w:bCs w:val="0"/>
          <w:lang w:eastAsia="zh-CN"/>
        </w:rPr>
        <w:t xml:space="preserve"> </w:t>
      </w:r>
    </w:p>
    <w:p w:rsidR="007E4D85" w:rsidRDefault="007E4D85" w:rsidP="007E4D85">
      <w:pPr>
        <w:rPr>
          <w:rFonts w:eastAsia="SimSun"/>
          <w:i/>
          <w:color w:val="000000"/>
          <w:lang w:eastAsia="zh-CN"/>
        </w:rPr>
      </w:pPr>
      <w:r>
        <w:rPr>
          <w:rFonts w:eastAsia="SimSun"/>
          <w:i/>
          <w:color w:val="000000"/>
        </w:rPr>
        <w:t xml:space="preserve">[Editor's note: This section will </w:t>
      </w:r>
      <w:bookmarkStart w:id="101" w:name="OLE_LINK196"/>
      <w:bookmarkStart w:id="102" w:name="OLE_LINK195"/>
      <w:r>
        <w:rPr>
          <w:rFonts w:eastAsia="SimSun"/>
          <w:i/>
          <w:color w:val="000000"/>
        </w:rPr>
        <w:t>capture the system-level modeling for different types of receivers</w:t>
      </w:r>
      <w:bookmarkEnd w:id="101"/>
      <w:bookmarkEnd w:id="102"/>
      <w:r>
        <w:rPr>
          <w:rFonts w:eastAsia="SimSun"/>
          <w:i/>
          <w:color w:val="000000"/>
        </w:rPr>
        <w:t>.]</w:t>
      </w:r>
    </w:p>
    <w:bookmarkEnd w:id="95"/>
    <w:bookmarkEnd w:id="96"/>
    <w:p w:rsidR="007E4D85" w:rsidRPr="009A0D1E" w:rsidRDefault="007E4D85" w:rsidP="007E4D85">
      <w:pPr>
        <w:pStyle w:val="Heading2"/>
        <w:rPr>
          <w:rFonts w:eastAsia="SimSun"/>
          <w:color w:val="FF0000"/>
          <w:lang w:eastAsia="zh-CN"/>
        </w:rPr>
      </w:pPr>
      <w:r w:rsidRPr="009A0D1E">
        <w:rPr>
          <w:rFonts w:eastAsia="SimSun"/>
          <w:b w:val="0"/>
          <w:bCs w:val="0"/>
          <w:color w:val="FF0000"/>
          <w:lang w:eastAsia="zh-CN"/>
        </w:rPr>
        <w:t xml:space="preserve">9.1.1 System-level </w:t>
      </w:r>
      <w:proofErr w:type="spellStart"/>
      <w:r w:rsidRPr="009A0D1E">
        <w:rPr>
          <w:rFonts w:eastAsia="SimSun"/>
          <w:b w:val="0"/>
          <w:bCs w:val="0"/>
          <w:color w:val="FF0000"/>
          <w:lang w:eastAsia="zh-CN"/>
        </w:rPr>
        <w:t>Modelling</w:t>
      </w:r>
      <w:proofErr w:type="spellEnd"/>
      <w:r w:rsidRPr="009A0D1E">
        <w:rPr>
          <w:rFonts w:eastAsia="SimSun"/>
          <w:b w:val="0"/>
          <w:bCs w:val="0"/>
          <w:color w:val="FF0000"/>
          <w:lang w:eastAsia="zh-CN"/>
        </w:rPr>
        <w:t xml:space="preserve"> Methodologies for </w:t>
      </w:r>
      <w:r w:rsidR="0051020A" w:rsidRPr="009A0D1E">
        <w:rPr>
          <w:rFonts w:eastAsia="SimSun" w:hint="eastAsia"/>
          <w:b w:val="0"/>
          <w:bCs w:val="0"/>
          <w:color w:val="FF0000"/>
          <w:lang w:eastAsia="zh-CN"/>
        </w:rPr>
        <w:t>ML/R-ML</w:t>
      </w:r>
    </w:p>
    <w:p w:rsidR="007E4D85" w:rsidRPr="009A0D1E" w:rsidRDefault="007E4D85" w:rsidP="007E4D85">
      <w:pPr>
        <w:pStyle w:val="BodyText"/>
        <w:rPr>
          <w:rFonts w:eastAsiaTheme="minorEastAsia" w:hint="eastAsia"/>
          <w:color w:val="FF0000"/>
          <w:lang w:eastAsia="zh-CN"/>
        </w:rPr>
      </w:pPr>
    </w:p>
    <w:p w:rsidR="00D01D6E" w:rsidRPr="009A0D1E" w:rsidRDefault="0051020A" w:rsidP="0051020A">
      <w:pPr>
        <w:pStyle w:val="BodyText"/>
        <w:rPr>
          <w:rFonts w:eastAsia="宋体" w:hint="eastAsia"/>
          <w:color w:val="FF0000"/>
          <w:lang w:eastAsia="zh-CN"/>
        </w:rPr>
      </w:pPr>
      <w:r w:rsidRPr="009A0D1E">
        <w:rPr>
          <w:rFonts w:eastAsia="宋体" w:hint="eastAsia"/>
          <w:color w:val="FF0000"/>
          <w:lang w:eastAsia="zh-CN"/>
        </w:rPr>
        <w:t>To model BLER performance of ML/R-</w:t>
      </w:r>
      <w:r w:rsidR="00D01D6E" w:rsidRPr="009A0D1E">
        <w:rPr>
          <w:rFonts w:eastAsia="宋体" w:hint="eastAsia"/>
          <w:color w:val="FF0000"/>
          <w:lang w:eastAsia="zh-CN"/>
        </w:rPr>
        <w:t xml:space="preserve">ML receivers for a PDSCH over any </w:t>
      </w:r>
      <w:r w:rsidR="00D01D6E" w:rsidRPr="009A0D1E">
        <w:rPr>
          <w:rFonts w:eastAsia="宋体"/>
          <w:color w:val="FF0000"/>
          <w:lang w:eastAsia="zh-CN"/>
        </w:rPr>
        <w:t>allocation</w:t>
      </w:r>
      <w:r w:rsidR="0044047A" w:rsidRPr="009A0D1E">
        <w:rPr>
          <w:rFonts w:eastAsia="宋体" w:hint="eastAsia"/>
          <w:color w:val="FF0000"/>
          <w:lang w:eastAsia="zh-CN"/>
        </w:rPr>
        <w:t xml:space="preserve"> under an </w:t>
      </w:r>
      <w:r w:rsidR="0044047A" w:rsidRPr="009A0D1E">
        <w:rPr>
          <w:rFonts w:eastAsia="宋体"/>
          <w:color w:val="FF0000"/>
          <w:lang w:eastAsia="zh-CN"/>
        </w:rPr>
        <w:t>instantaneous</w:t>
      </w:r>
      <w:r w:rsidR="0044047A" w:rsidRPr="009A0D1E">
        <w:rPr>
          <w:rFonts w:eastAsia="宋体" w:hint="eastAsia"/>
          <w:color w:val="FF0000"/>
          <w:lang w:eastAsia="zh-CN"/>
        </w:rPr>
        <w:t xml:space="preserve"> channel</w:t>
      </w:r>
      <w:r w:rsidR="00D01D6E" w:rsidRPr="009A0D1E">
        <w:rPr>
          <w:rFonts w:eastAsia="宋体" w:hint="eastAsia"/>
          <w:color w:val="FF0000"/>
          <w:lang w:eastAsia="zh-CN"/>
        </w:rPr>
        <w:t>, t</w:t>
      </w:r>
      <w:r w:rsidRPr="009A0D1E">
        <w:rPr>
          <w:rFonts w:eastAsia="宋体"/>
          <w:color w:val="FF0000"/>
          <w:lang w:eastAsia="zh-CN"/>
        </w:rPr>
        <w:t xml:space="preserve">he general approach is to derive the mutual information per </w:t>
      </w:r>
      <w:r w:rsidRPr="009A0D1E">
        <w:rPr>
          <w:rFonts w:eastAsia="宋体" w:hint="eastAsia"/>
          <w:color w:val="FF0000"/>
          <w:lang w:eastAsia="zh-CN"/>
        </w:rPr>
        <w:t xml:space="preserve">transmitted </w:t>
      </w:r>
      <w:r w:rsidRPr="009A0D1E">
        <w:rPr>
          <w:rFonts w:eastAsia="宋体"/>
          <w:color w:val="FF0000"/>
          <w:lang w:eastAsia="zh-CN"/>
        </w:rPr>
        <w:t xml:space="preserve">bit (MIB) on each RE of the PDSCH, and then average the MIB over all REs before mapping </w:t>
      </w:r>
      <w:proofErr w:type="spellStart"/>
      <w:proofErr w:type="gramStart"/>
      <w:r w:rsidRPr="009A0D1E">
        <w:rPr>
          <w:rFonts w:eastAsia="宋体"/>
          <w:color w:val="FF0000"/>
          <w:lang w:eastAsia="zh-CN"/>
        </w:rPr>
        <w:t>avg</w:t>
      </w:r>
      <w:proofErr w:type="spellEnd"/>
      <w:r w:rsidRPr="009A0D1E">
        <w:rPr>
          <w:rFonts w:eastAsia="宋体"/>
          <w:color w:val="FF0000"/>
          <w:lang w:eastAsia="zh-CN"/>
        </w:rPr>
        <w:t>(</w:t>
      </w:r>
      <w:proofErr w:type="gramEnd"/>
      <w:r w:rsidRPr="009A0D1E">
        <w:rPr>
          <w:rFonts w:eastAsia="宋体"/>
          <w:color w:val="FF0000"/>
          <w:lang w:eastAsia="zh-CN"/>
        </w:rPr>
        <w:t xml:space="preserve">MIB) to a BLER. </w:t>
      </w:r>
    </w:p>
    <w:p w:rsidR="0051020A" w:rsidRPr="009A0D1E" w:rsidRDefault="00D01D6E" w:rsidP="0051020A">
      <w:pPr>
        <w:pStyle w:val="BodyText"/>
        <w:rPr>
          <w:rFonts w:eastAsiaTheme="minorEastAsia" w:hint="eastAsia"/>
          <w:color w:val="FF0000"/>
          <w:lang w:eastAsia="zh-CN"/>
        </w:rPr>
      </w:pPr>
      <w:r w:rsidRPr="009A0D1E">
        <w:rPr>
          <w:rFonts w:eastAsia="宋体" w:hint="eastAsia"/>
          <w:color w:val="FF0000"/>
          <w:lang w:eastAsia="zh-CN"/>
        </w:rPr>
        <w:t xml:space="preserve">The </w:t>
      </w:r>
      <w:r w:rsidR="0051020A" w:rsidRPr="009A0D1E">
        <w:rPr>
          <w:rFonts w:eastAsia="PMingLiU"/>
          <w:color w:val="FF0000"/>
          <w:lang w:eastAsia="zh-TW"/>
        </w:rPr>
        <w:t xml:space="preserve">received bit mutual information </w:t>
      </w:r>
      <w:r w:rsidR="00C46468" w:rsidRPr="009A0D1E">
        <w:rPr>
          <w:rFonts w:eastAsiaTheme="minorEastAsia" w:hint="eastAsia"/>
          <w:color w:val="FF0000"/>
          <w:lang w:eastAsia="zh-CN"/>
        </w:rPr>
        <w:t xml:space="preserve">(i.e., MIB) </w:t>
      </w:r>
      <w:r w:rsidR="0051020A" w:rsidRPr="009A0D1E">
        <w:rPr>
          <w:rFonts w:eastAsia="PMingLiU"/>
          <w:color w:val="FF0000"/>
          <w:lang w:eastAsia="zh-TW"/>
        </w:rPr>
        <w:t xml:space="preserve">of R-ML receiver </w:t>
      </w:r>
      <w:r w:rsidRPr="009A0D1E">
        <w:rPr>
          <w:rFonts w:eastAsiaTheme="minorEastAsia" w:hint="eastAsia"/>
          <w:color w:val="FF0000"/>
          <w:lang w:eastAsia="zh-CN"/>
        </w:rPr>
        <w:t xml:space="preserve">at a RE is </w:t>
      </w:r>
      <w:r w:rsidR="0051020A" w:rsidRPr="009A0D1E">
        <w:rPr>
          <w:rFonts w:eastAsia="PMingLiU"/>
          <w:color w:val="FF0000"/>
          <w:lang w:eastAsia="zh-TW"/>
        </w:rPr>
        <w:t xml:space="preserve">based on </w:t>
      </w:r>
      <w:r w:rsidR="0051020A" w:rsidRPr="009A0D1E">
        <w:rPr>
          <w:rFonts w:eastAsia="宋体"/>
          <w:color w:val="FF0000"/>
          <w:lang w:eastAsia="zh-CN"/>
        </w:rPr>
        <w:t>a</w:t>
      </w:r>
      <w:r w:rsidR="0051020A" w:rsidRPr="009A0D1E">
        <w:rPr>
          <w:rFonts w:eastAsia="PMingLiU"/>
          <w:color w:val="FF0000"/>
          <w:lang w:eastAsia="zh-TW"/>
        </w:rPr>
        <w:t xml:space="preserve"> </w:t>
      </w:r>
      <w:r w:rsidR="0051020A" w:rsidRPr="009A0D1E">
        <w:rPr>
          <w:rFonts w:eastAsia="宋体"/>
          <w:color w:val="FF0000"/>
          <w:lang w:eastAsia="zh-CN"/>
        </w:rPr>
        <w:t xml:space="preserve">weighting between the MIBs at a </w:t>
      </w:r>
      <w:r w:rsidR="0051020A" w:rsidRPr="009A0D1E">
        <w:rPr>
          <w:rFonts w:eastAsia="PMingLiU"/>
          <w:color w:val="FF0000"/>
          <w:lang w:eastAsia="zh-TW"/>
        </w:rPr>
        <w:t>lower</w:t>
      </w:r>
      <w:r w:rsidR="0051020A" w:rsidRPr="009A0D1E">
        <w:rPr>
          <w:rFonts w:eastAsia="宋体"/>
          <w:color w:val="FF0000"/>
          <w:lang w:eastAsia="zh-CN"/>
        </w:rPr>
        <w:t>-</w:t>
      </w:r>
      <w:r w:rsidR="0051020A" w:rsidRPr="009A0D1E">
        <w:rPr>
          <w:rFonts w:eastAsia="PMingLiU"/>
          <w:color w:val="FF0000"/>
          <w:lang w:eastAsia="zh-TW"/>
        </w:rPr>
        <w:t xml:space="preserve">bound and </w:t>
      </w:r>
      <w:r w:rsidR="0051020A" w:rsidRPr="009A0D1E">
        <w:rPr>
          <w:rFonts w:eastAsia="宋体"/>
          <w:color w:val="FF0000"/>
          <w:lang w:eastAsia="zh-CN"/>
        </w:rPr>
        <w:t xml:space="preserve">an </w:t>
      </w:r>
      <w:r w:rsidR="0051020A" w:rsidRPr="009A0D1E">
        <w:rPr>
          <w:rFonts w:eastAsia="PMingLiU"/>
          <w:color w:val="FF0000"/>
          <w:lang w:eastAsia="zh-TW"/>
        </w:rPr>
        <w:t>upper</w:t>
      </w:r>
      <w:r w:rsidR="0051020A" w:rsidRPr="009A0D1E">
        <w:rPr>
          <w:rFonts w:eastAsia="宋体"/>
          <w:color w:val="FF0000"/>
          <w:lang w:eastAsia="zh-CN"/>
        </w:rPr>
        <w:t>-</w:t>
      </w:r>
      <w:r w:rsidRPr="009A0D1E">
        <w:rPr>
          <w:rFonts w:eastAsia="PMingLiU"/>
          <w:color w:val="FF0000"/>
          <w:lang w:eastAsia="zh-TW"/>
        </w:rPr>
        <w:t>bound SNR which is described below</w:t>
      </w:r>
      <w:r w:rsidR="00C46468" w:rsidRPr="009A0D1E">
        <w:rPr>
          <w:rFonts w:eastAsiaTheme="minorEastAsia" w:hint="eastAsia"/>
          <w:color w:val="FF0000"/>
          <w:lang w:eastAsia="zh-CN"/>
        </w:rPr>
        <w:t xml:space="preserve">, i.e., </w:t>
      </w:r>
    </w:p>
    <w:p w:rsidR="00C46468" w:rsidRPr="009A0D1E" w:rsidRDefault="0031367D" w:rsidP="00C46468">
      <w:pPr>
        <w:jc w:val="center"/>
        <w:rPr>
          <w:color w:val="FF0000"/>
          <w:lang w:eastAsia="zh-TW"/>
        </w:rPr>
      </w:pPr>
      <w:r w:rsidRPr="009A0D1E">
        <w:rPr>
          <w:color w:val="FF0000"/>
          <w:position w:val="-12"/>
          <w:szCs w:val="20"/>
          <w:lang w:eastAsia="zh-TW"/>
        </w:rPr>
        <w:object w:dxaOrig="4060" w:dyaOrig="360">
          <v:shape id="_x0000_i1048" type="#_x0000_t75" style="width:182.1pt;height:16.7pt" o:ole="">
            <v:imagedata r:id="rId42" o:title=""/>
          </v:shape>
          <o:OLEObject Type="Embed" ProgID="Equation.DSMT4" ShapeID="_x0000_i1048" DrawAspect="Content" ObjectID="_1444829177" r:id="rId43"/>
        </w:object>
      </w:r>
      <w:r w:rsidR="00C46468" w:rsidRPr="009A0D1E">
        <w:rPr>
          <w:color w:val="FF0000"/>
          <w:lang w:eastAsia="zh-TW"/>
        </w:rPr>
        <w:t>,</w:t>
      </w:r>
    </w:p>
    <w:p w:rsidR="00C46468" w:rsidRPr="009A0D1E" w:rsidRDefault="00C46468" w:rsidP="00C46468">
      <w:pPr>
        <w:jc w:val="both"/>
        <w:rPr>
          <w:rFonts w:eastAsia="宋体"/>
          <w:color w:val="FF0000"/>
          <w:lang w:eastAsia="zh-CN"/>
        </w:rPr>
      </w:pPr>
      <w:r w:rsidRPr="009A0D1E">
        <w:rPr>
          <w:color w:val="FF0000"/>
          <w:lang w:eastAsia="zh-TW"/>
        </w:rPr>
        <w:t xml:space="preserve">where the function </w:t>
      </w:r>
      <w:r w:rsidRPr="009A0D1E">
        <w:rPr>
          <w:color w:val="FF0000"/>
          <w:position w:val="-10"/>
          <w:szCs w:val="20"/>
          <w:lang w:eastAsia="zh-TW"/>
        </w:rPr>
        <w:object w:dxaOrig="460" w:dyaOrig="320">
          <v:shape id="_x0000_i1046" type="#_x0000_t75" style="width:20.85pt;height:14.1pt" o:ole="">
            <v:imagedata r:id="rId25" o:title=""/>
          </v:shape>
          <o:OLEObject Type="Embed" ProgID="Equation.DSMT4" ShapeID="_x0000_i1046" DrawAspect="Content" ObjectID="_1444829178" r:id="rId44"/>
        </w:object>
      </w:r>
      <w:r w:rsidRPr="009A0D1E">
        <w:rPr>
          <w:color w:val="FF0000"/>
          <w:lang w:eastAsia="zh-TW"/>
        </w:rPr>
        <w:t xml:space="preserve">maps one SNR value to the corresponding </w:t>
      </w:r>
      <w:r w:rsidRPr="009A0D1E">
        <w:rPr>
          <w:rFonts w:eastAsiaTheme="minorEastAsia" w:hint="eastAsia"/>
          <w:color w:val="FF0000"/>
          <w:lang w:eastAsia="zh-CN"/>
        </w:rPr>
        <w:t>MIB</w:t>
      </w:r>
      <w:r w:rsidR="0031367D" w:rsidRPr="009A0D1E">
        <w:rPr>
          <w:rFonts w:eastAsiaTheme="minorEastAsia" w:hint="eastAsia"/>
          <w:color w:val="FF0000"/>
          <w:lang w:eastAsia="zh-CN"/>
        </w:rPr>
        <w:t xml:space="preserve"> and one such function can be </w:t>
      </w:r>
      <w:r w:rsidR="008D5F3B" w:rsidRPr="009A0D1E">
        <w:rPr>
          <w:rFonts w:eastAsiaTheme="minorEastAsia" w:hint="eastAsia"/>
          <w:color w:val="FF0000"/>
          <w:lang w:eastAsia="zh-CN"/>
        </w:rPr>
        <w:t>pre-</w:t>
      </w:r>
      <w:r w:rsidR="0031367D" w:rsidRPr="009A0D1E">
        <w:rPr>
          <w:rFonts w:eastAsiaTheme="minorEastAsia" w:hint="eastAsia"/>
          <w:color w:val="FF0000"/>
          <w:lang w:eastAsia="zh-CN"/>
        </w:rPr>
        <w:t>derived numerically for QPSK/16QAM/64QAM</w:t>
      </w:r>
      <w:r w:rsidR="008D5F3B" w:rsidRPr="009A0D1E">
        <w:rPr>
          <w:rFonts w:eastAsiaTheme="minorEastAsia" w:hint="eastAsia"/>
          <w:color w:val="FF0000"/>
          <w:lang w:eastAsia="zh-CN"/>
        </w:rPr>
        <w:t xml:space="preserve"> or </w:t>
      </w:r>
      <w:r w:rsidR="008D5F3B" w:rsidRPr="009A0D1E">
        <w:rPr>
          <w:rFonts w:eastAsiaTheme="minorEastAsia"/>
          <w:color w:val="FF0000"/>
          <w:lang w:eastAsia="zh-CN"/>
        </w:rPr>
        <w:t>approximated</w:t>
      </w:r>
      <w:r w:rsidR="008D5F3B" w:rsidRPr="009A0D1E">
        <w:rPr>
          <w:rFonts w:eastAsiaTheme="minorEastAsia" w:hint="eastAsia"/>
          <w:color w:val="FF0000"/>
          <w:lang w:eastAsia="zh-CN"/>
        </w:rPr>
        <w:t xml:space="preserve"> with an </w:t>
      </w:r>
      <w:r w:rsidR="008D5F3B" w:rsidRPr="009A0D1E">
        <w:rPr>
          <w:rFonts w:eastAsiaTheme="minorEastAsia"/>
          <w:color w:val="FF0000"/>
          <w:lang w:eastAsia="zh-CN"/>
        </w:rPr>
        <w:t>mathematical</w:t>
      </w:r>
      <w:r w:rsidR="008D5F3B" w:rsidRPr="009A0D1E">
        <w:rPr>
          <w:rFonts w:eastAsiaTheme="minorEastAsia" w:hint="eastAsia"/>
          <w:color w:val="FF0000"/>
          <w:lang w:eastAsia="zh-CN"/>
        </w:rPr>
        <w:t xml:space="preserve"> expression (refer to </w:t>
      </w:r>
      <w:fldSimple w:instr=" REF _Ref371084555 \r \h  \* MERGEFORMAT ">
        <w:r w:rsidR="008D5F3B" w:rsidRPr="009A0D1E">
          <w:rPr>
            <w:rFonts w:eastAsiaTheme="minorEastAsia"/>
            <w:color w:val="FF0000"/>
            <w:lang w:eastAsia="zh-CN"/>
          </w:rPr>
          <w:t>[2]</w:t>
        </w:r>
      </w:fldSimple>
      <w:r w:rsidR="009A0D1E">
        <w:rPr>
          <w:rFonts w:eastAsiaTheme="minorEastAsia" w:hint="eastAsia"/>
          <w:color w:val="FF0000"/>
          <w:lang w:eastAsia="zh-CN"/>
        </w:rPr>
        <w:t xml:space="preserve"> for an example</w:t>
      </w:r>
      <w:r w:rsidR="008D5F3B" w:rsidRPr="009A0D1E">
        <w:rPr>
          <w:rFonts w:eastAsiaTheme="minorEastAsia" w:hint="eastAsia"/>
          <w:color w:val="FF0000"/>
          <w:lang w:eastAsia="zh-CN"/>
        </w:rPr>
        <w:t>)</w:t>
      </w:r>
      <w:r w:rsidRPr="009A0D1E">
        <w:rPr>
          <w:color w:val="FF0000"/>
          <w:lang w:eastAsia="zh-TW"/>
        </w:rPr>
        <w:t xml:space="preserve">. </w:t>
      </w:r>
      <w:r w:rsidRPr="009A0D1E">
        <w:rPr>
          <w:rFonts w:eastAsiaTheme="minorEastAsia" w:hint="eastAsia"/>
          <w:color w:val="FF0000"/>
          <w:lang w:eastAsia="zh-CN"/>
        </w:rPr>
        <w:t xml:space="preserve">The procedure to obtain </w:t>
      </w:r>
      <w:r w:rsidRPr="009A0D1E">
        <w:rPr>
          <w:i/>
          <w:color w:val="FF0000"/>
          <w:lang w:eastAsia="zh-TW"/>
        </w:rPr>
        <w:t>w</w:t>
      </w:r>
      <w:r w:rsidR="0031367D" w:rsidRPr="009A0D1E">
        <w:rPr>
          <w:rFonts w:eastAsiaTheme="minorEastAsia" w:hint="eastAsia"/>
          <w:i/>
          <w:color w:val="FF0000"/>
          <w:lang w:eastAsia="zh-CN"/>
        </w:rPr>
        <w:t xml:space="preserve"> </w:t>
      </w:r>
      <w:r w:rsidR="0031367D" w:rsidRPr="009A0D1E">
        <w:rPr>
          <w:rFonts w:eastAsiaTheme="minorEastAsia" w:hint="eastAsia"/>
          <w:color w:val="FF0000"/>
          <w:lang w:eastAsia="zh-CN"/>
        </w:rPr>
        <w:t xml:space="preserve">by curve fitting </w:t>
      </w:r>
      <w:r w:rsidR="009A0D1E">
        <w:rPr>
          <w:rFonts w:eastAsiaTheme="minorEastAsia" w:hint="eastAsia"/>
          <w:color w:val="FF0000"/>
          <w:lang w:eastAsia="zh-CN"/>
        </w:rPr>
        <w:t xml:space="preserve">to the </w:t>
      </w:r>
      <w:r w:rsidR="0031367D" w:rsidRPr="009A0D1E">
        <w:rPr>
          <w:rFonts w:eastAsiaTheme="minorEastAsia" w:hint="eastAsia"/>
          <w:color w:val="FF0000"/>
          <w:lang w:eastAsia="zh-CN"/>
        </w:rPr>
        <w:t xml:space="preserve">actual receiver BLER performance, </w:t>
      </w:r>
      <w:r w:rsidRPr="009A0D1E">
        <w:rPr>
          <w:rFonts w:eastAsiaTheme="minorEastAsia" w:hint="eastAsia"/>
          <w:color w:val="FF0000"/>
          <w:lang w:eastAsia="zh-CN"/>
        </w:rPr>
        <w:t>as well as the definition of SNR</w:t>
      </w:r>
      <w:r w:rsidR="0031367D" w:rsidRPr="009A0D1E">
        <w:rPr>
          <w:rFonts w:eastAsiaTheme="minorEastAsia" w:hint="eastAsia"/>
          <w:color w:val="FF0000"/>
          <w:vertAlign w:val="subscript"/>
          <w:lang w:eastAsia="zh-CN"/>
        </w:rPr>
        <w:t>L</w:t>
      </w:r>
      <w:r w:rsidRPr="009A0D1E">
        <w:rPr>
          <w:rFonts w:eastAsiaTheme="minorEastAsia" w:hint="eastAsia"/>
          <w:color w:val="FF0000"/>
          <w:lang w:eastAsia="zh-CN"/>
        </w:rPr>
        <w:t xml:space="preserve"> and SNR</w:t>
      </w:r>
      <w:r w:rsidR="0031367D" w:rsidRPr="009A0D1E">
        <w:rPr>
          <w:rFonts w:eastAsiaTheme="minorEastAsia" w:hint="eastAsia"/>
          <w:color w:val="FF0000"/>
          <w:vertAlign w:val="subscript"/>
          <w:lang w:eastAsia="zh-CN"/>
        </w:rPr>
        <w:t>U</w:t>
      </w:r>
      <w:r w:rsidR="0031367D" w:rsidRPr="009A0D1E">
        <w:rPr>
          <w:rFonts w:eastAsiaTheme="minorEastAsia" w:hint="eastAsia"/>
          <w:color w:val="FF0000"/>
          <w:lang w:eastAsia="zh-CN"/>
        </w:rPr>
        <w:t>, will be given later. After averaging MIB</w:t>
      </w:r>
      <w:r w:rsidR="0031367D" w:rsidRPr="009A0D1E">
        <w:rPr>
          <w:rFonts w:eastAsiaTheme="minorEastAsia" w:hint="eastAsia"/>
          <w:color w:val="FF0000"/>
          <w:vertAlign w:val="subscript"/>
          <w:lang w:eastAsia="zh-CN"/>
        </w:rPr>
        <w:t>ML</w:t>
      </w:r>
      <w:r w:rsidR="0031367D" w:rsidRPr="009A0D1E">
        <w:rPr>
          <w:rFonts w:eastAsiaTheme="minorEastAsia" w:hint="eastAsia"/>
          <w:color w:val="FF0000"/>
          <w:lang w:eastAsia="zh-CN"/>
        </w:rPr>
        <w:t xml:space="preserve"> over multiple REs in </w:t>
      </w:r>
      <w:r w:rsidR="0031367D" w:rsidRPr="009A0D1E">
        <w:rPr>
          <w:rFonts w:eastAsiaTheme="minorEastAsia"/>
          <w:color w:val="FF0000"/>
          <w:lang w:eastAsia="zh-CN"/>
        </w:rPr>
        <w:t>the</w:t>
      </w:r>
      <w:r w:rsidR="0031367D" w:rsidRPr="009A0D1E">
        <w:rPr>
          <w:rFonts w:eastAsiaTheme="minorEastAsia" w:hint="eastAsia"/>
          <w:color w:val="FF0000"/>
          <w:lang w:eastAsia="zh-CN"/>
        </w:rPr>
        <w:t xml:space="preserve"> PDSCH, an </w:t>
      </w:r>
      <w:r w:rsidRPr="009A0D1E">
        <w:rPr>
          <w:color w:val="FF0000"/>
          <w:lang w:eastAsia="zh-TW"/>
        </w:rPr>
        <w:t xml:space="preserve">effective SNR is then </w:t>
      </w:r>
      <w:r w:rsidR="0031367D" w:rsidRPr="009A0D1E">
        <w:rPr>
          <w:rFonts w:eastAsiaTheme="minorEastAsia" w:hint="eastAsia"/>
          <w:color w:val="FF0000"/>
          <w:lang w:eastAsia="zh-CN"/>
        </w:rPr>
        <w:t>obtained</w:t>
      </w:r>
      <w:r w:rsidRPr="009A0D1E">
        <w:rPr>
          <w:rFonts w:eastAsia="宋体"/>
          <w:color w:val="FF0000"/>
          <w:lang w:eastAsia="zh-CN"/>
        </w:rPr>
        <w:t xml:space="preserve"> as</w:t>
      </w:r>
    </w:p>
    <w:p w:rsidR="00C46468" w:rsidRPr="009A0D1E" w:rsidRDefault="00C46468" w:rsidP="00C46468">
      <w:pPr>
        <w:jc w:val="center"/>
        <w:rPr>
          <w:b/>
          <w:color w:val="FF0000"/>
          <w:lang w:eastAsia="zh-TW"/>
        </w:rPr>
      </w:pPr>
      <w:r w:rsidRPr="009A0D1E">
        <w:rPr>
          <w:color w:val="FF0000"/>
          <w:position w:val="-12"/>
          <w:szCs w:val="20"/>
          <w:lang w:eastAsia="zh-TW"/>
        </w:rPr>
        <w:object w:dxaOrig="2640" w:dyaOrig="380">
          <v:shape id="_x0000_i1047" type="#_x0000_t75" style="width:118.95pt;height:17.2pt" o:ole="">
            <v:imagedata r:id="rId29" o:title=""/>
          </v:shape>
          <o:OLEObject Type="Embed" ProgID="Equation.DSMT4" ShapeID="_x0000_i1047" DrawAspect="Content" ObjectID="_1444829179" r:id="rId45"/>
        </w:object>
      </w:r>
      <w:r w:rsidRPr="009A0D1E">
        <w:rPr>
          <w:color w:val="FF0000"/>
          <w:lang w:eastAsia="zh-TW"/>
        </w:rPr>
        <w:t>.</w:t>
      </w:r>
    </w:p>
    <w:p w:rsidR="00C46468" w:rsidRPr="009A0D1E" w:rsidRDefault="00C46468" w:rsidP="00C46468">
      <w:pPr>
        <w:pStyle w:val="BodyText"/>
        <w:rPr>
          <w:rFonts w:eastAsiaTheme="minorEastAsia" w:hint="eastAsia"/>
          <w:color w:val="FF0000"/>
          <w:lang w:eastAsia="zh-CN"/>
        </w:rPr>
      </w:pPr>
      <w:r w:rsidRPr="009A0D1E">
        <w:rPr>
          <w:color w:val="FF0000"/>
          <w:lang w:eastAsia="zh-TW"/>
        </w:rPr>
        <w:t xml:space="preserve">Finally the BLER </w:t>
      </w:r>
      <w:r w:rsidR="0031367D" w:rsidRPr="009A0D1E">
        <w:rPr>
          <w:rFonts w:eastAsiaTheme="minorEastAsia" w:hint="eastAsia"/>
          <w:color w:val="FF0000"/>
          <w:lang w:eastAsia="zh-CN"/>
        </w:rPr>
        <w:t xml:space="preserve">of the interested PDSCH </w:t>
      </w:r>
      <w:r w:rsidRPr="009A0D1E">
        <w:rPr>
          <w:color w:val="FF0000"/>
          <w:lang w:eastAsia="zh-TW"/>
        </w:rPr>
        <w:t xml:space="preserve">is approximated by the BLER </w:t>
      </w:r>
      <w:r w:rsidR="0031367D" w:rsidRPr="009A0D1E">
        <w:rPr>
          <w:rFonts w:eastAsiaTheme="minorEastAsia" w:hint="eastAsia"/>
          <w:color w:val="FF0000"/>
          <w:lang w:eastAsia="zh-CN"/>
        </w:rPr>
        <w:t xml:space="preserve">of a </w:t>
      </w:r>
      <w:r w:rsidRPr="009A0D1E">
        <w:rPr>
          <w:color w:val="FF0000"/>
          <w:lang w:eastAsia="zh-TW"/>
        </w:rPr>
        <w:t xml:space="preserve">SISO AWGN channel </w:t>
      </w:r>
      <w:r w:rsidRPr="009A0D1E">
        <w:rPr>
          <w:rFonts w:eastAsia="宋体"/>
          <w:color w:val="FF0000"/>
          <w:lang w:eastAsia="zh-CN"/>
        </w:rPr>
        <w:t>at</w:t>
      </w:r>
      <w:r w:rsidRPr="009A0D1E">
        <w:rPr>
          <w:color w:val="FF0000"/>
          <w:lang w:eastAsia="zh-TW"/>
        </w:rPr>
        <w:t xml:space="preserve"> SNR = </w:t>
      </w:r>
      <w:proofErr w:type="spellStart"/>
      <w:r w:rsidRPr="009A0D1E">
        <w:rPr>
          <w:color w:val="FF0000"/>
          <w:lang w:eastAsia="zh-TW"/>
        </w:rPr>
        <w:t>SNR</w:t>
      </w:r>
      <w:r w:rsidRPr="009A0D1E">
        <w:rPr>
          <w:color w:val="FF0000"/>
          <w:vertAlign w:val="subscript"/>
          <w:lang w:eastAsia="zh-TW"/>
        </w:rPr>
        <w:t>eff</w:t>
      </w:r>
      <w:proofErr w:type="spellEnd"/>
      <w:r w:rsidRPr="009A0D1E">
        <w:rPr>
          <w:color w:val="FF0000"/>
          <w:lang w:eastAsia="zh-TW"/>
        </w:rPr>
        <w:t>.</w:t>
      </w:r>
    </w:p>
    <w:p w:rsidR="00D01D6E" w:rsidRPr="009A0D1E" w:rsidRDefault="00D01D6E" w:rsidP="00D01D6E">
      <w:pPr>
        <w:jc w:val="both"/>
        <w:rPr>
          <w:rFonts w:eastAsiaTheme="minorEastAsia" w:hint="eastAsia"/>
          <w:color w:val="FF0000"/>
          <w:lang w:eastAsia="zh-CN"/>
        </w:rPr>
      </w:pPr>
      <w:r w:rsidRPr="009A0D1E">
        <w:rPr>
          <w:rFonts w:eastAsiaTheme="minorEastAsia"/>
          <w:color w:val="FF0000"/>
          <w:lang w:eastAsia="zh-CN"/>
        </w:rPr>
        <w:t>The</w:t>
      </w:r>
      <w:r w:rsidRPr="009A0D1E">
        <w:rPr>
          <w:rFonts w:eastAsiaTheme="minorEastAsia" w:hint="eastAsia"/>
          <w:color w:val="FF0000"/>
          <w:lang w:eastAsia="zh-CN"/>
        </w:rPr>
        <w:t xml:space="preserve"> </w:t>
      </w:r>
      <w:r w:rsidRPr="009A0D1E">
        <w:rPr>
          <w:rFonts w:eastAsiaTheme="minorEastAsia"/>
          <w:color w:val="FF0000"/>
          <w:lang w:eastAsia="zh-CN"/>
        </w:rPr>
        <w:t>particular</w:t>
      </w:r>
      <w:r w:rsidRPr="009A0D1E">
        <w:rPr>
          <w:rFonts w:eastAsiaTheme="minorEastAsia" w:hint="eastAsia"/>
          <w:color w:val="FF0000"/>
          <w:lang w:eastAsia="zh-CN"/>
        </w:rPr>
        <w:t xml:space="preserve"> model </w:t>
      </w:r>
      <w:r w:rsidR="0031367D" w:rsidRPr="009A0D1E">
        <w:rPr>
          <w:rFonts w:eastAsiaTheme="minorEastAsia" w:hint="eastAsia"/>
          <w:color w:val="FF0000"/>
          <w:lang w:eastAsia="zh-CN"/>
        </w:rPr>
        <w:t>to derive MIB</w:t>
      </w:r>
      <w:r w:rsidR="0031367D" w:rsidRPr="009A0D1E">
        <w:rPr>
          <w:rFonts w:eastAsiaTheme="minorEastAsia" w:hint="eastAsia"/>
          <w:color w:val="FF0000"/>
          <w:vertAlign w:val="subscript"/>
          <w:lang w:eastAsia="zh-CN"/>
        </w:rPr>
        <w:t>ML</w:t>
      </w:r>
      <w:r w:rsidR="0031367D" w:rsidRPr="009A0D1E">
        <w:rPr>
          <w:rFonts w:eastAsiaTheme="minorEastAsia" w:hint="eastAsia"/>
          <w:color w:val="FF0000"/>
          <w:lang w:eastAsia="zh-CN"/>
        </w:rPr>
        <w:t xml:space="preserve"> at a RE </w:t>
      </w:r>
      <w:r w:rsidRPr="009A0D1E">
        <w:rPr>
          <w:rFonts w:eastAsiaTheme="minorEastAsia" w:hint="eastAsia"/>
          <w:color w:val="FF0000"/>
          <w:lang w:eastAsia="zh-CN"/>
        </w:rPr>
        <w:t xml:space="preserve">is for </w:t>
      </w:r>
      <w:r w:rsidR="0051020A" w:rsidRPr="009A0D1E">
        <w:rPr>
          <w:color w:val="FF0000"/>
          <w:lang w:eastAsia="zh-TW"/>
        </w:rPr>
        <w:t xml:space="preserve">a 2-by-2 MIMO </w:t>
      </w:r>
      <w:r w:rsidRPr="009A0D1E">
        <w:rPr>
          <w:rFonts w:eastAsiaTheme="minorEastAsia" w:hint="eastAsia"/>
          <w:color w:val="FF0000"/>
          <w:lang w:eastAsia="zh-CN"/>
        </w:rPr>
        <w:t xml:space="preserve">channel where the two data stream can come from a single user or one </w:t>
      </w:r>
      <w:r w:rsidRPr="009A0D1E">
        <w:rPr>
          <w:color w:val="FF0000"/>
          <w:lang w:eastAsia="zh-TW"/>
        </w:rPr>
        <w:t>desired layer</w:t>
      </w:r>
      <w:r w:rsidRPr="009A0D1E">
        <w:rPr>
          <w:rFonts w:eastAsia="宋体"/>
          <w:color w:val="FF0000"/>
          <w:lang w:eastAsia="zh-CN"/>
        </w:rPr>
        <w:t xml:space="preserve"> </w:t>
      </w:r>
      <w:r w:rsidRPr="009A0D1E">
        <w:rPr>
          <w:rFonts w:eastAsia="宋体" w:hint="eastAsia"/>
          <w:color w:val="FF0000"/>
          <w:lang w:eastAsia="zh-CN"/>
        </w:rPr>
        <w:t xml:space="preserve">(say </w:t>
      </w:r>
      <w:r w:rsidR="0051020A" w:rsidRPr="009A0D1E">
        <w:rPr>
          <w:i/>
          <w:color w:val="FF0000"/>
          <w:lang w:eastAsia="zh-TW"/>
        </w:rPr>
        <w:t>x</w:t>
      </w:r>
      <w:r w:rsidR="0051020A" w:rsidRPr="009A0D1E">
        <w:rPr>
          <w:color w:val="FF0000"/>
          <w:vertAlign w:val="subscript"/>
          <w:lang w:eastAsia="zh-TW"/>
        </w:rPr>
        <w:t>1</w:t>
      </w:r>
      <w:r w:rsidRPr="009A0D1E">
        <w:rPr>
          <w:rFonts w:eastAsiaTheme="minorEastAsia" w:hint="eastAsia"/>
          <w:color w:val="FF0000"/>
          <w:lang w:eastAsia="zh-CN"/>
        </w:rPr>
        <w:t xml:space="preserve">) and one </w:t>
      </w:r>
      <w:r w:rsidRPr="009A0D1E">
        <w:rPr>
          <w:rFonts w:eastAsia="宋体"/>
          <w:color w:val="FF0000"/>
          <w:lang w:eastAsia="zh-CN"/>
        </w:rPr>
        <w:t>interference</w:t>
      </w:r>
      <w:r w:rsidRPr="009A0D1E">
        <w:rPr>
          <w:color w:val="FF0000"/>
          <w:lang w:eastAsia="zh-TW"/>
        </w:rPr>
        <w:t xml:space="preserve"> layer</w:t>
      </w:r>
      <w:r w:rsidRPr="009A0D1E">
        <w:rPr>
          <w:rFonts w:eastAsia="宋体"/>
          <w:color w:val="FF0000"/>
          <w:lang w:eastAsia="zh-CN"/>
        </w:rPr>
        <w:t xml:space="preserve"> </w:t>
      </w:r>
      <w:r w:rsidRPr="009A0D1E">
        <w:rPr>
          <w:rFonts w:eastAsia="宋体" w:hint="eastAsia"/>
          <w:color w:val="FF0000"/>
          <w:lang w:eastAsia="zh-CN"/>
        </w:rPr>
        <w:t xml:space="preserve">(say </w:t>
      </w:r>
      <w:r w:rsidR="0051020A" w:rsidRPr="009A0D1E">
        <w:rPr>
          <w:i/>
          <w:color w:val="FF0000"/>
          <w:lang w:eastAsia="zh-TW"/>
        </w:rPr>
        <w:t>x</w:t>
      </w:r>
      <w:r w:rsidR="0051020A" w:rsidRPr="009A0D1E">
        <w:rPr>
          <w:color w:val="FF0000"/>
          <w:vertAlign w:val="subscript"/>
          <w:lang w:eastAsia="zh-TW"/>
        </w:rPr>
        <w:t>2</w:t>
      </w:r>
      <w:r w:rsidRPr="009A0D1E">
        <w:rPr>
          <w:rFonts w:eastAsiaTheme="minorEastAsia" w:hint="eastAsia"/>
          <w:color w:val="FF0000"/>
          <w:lang w:eastAsia="zh-CN"/>
        </w:rPr>
        <w:t>)</w:t>
      </w:r>
      <w:r w:rsidR="0051020A" w:rsidRPr="009A0D1E">
        <w:rPr>
          <w:color w:val="FF0000"/>
          <w:lang w:eastAsia="zh-TW"/>
        </w:rPr>
        <w:t>.</w:t>
      </w:r>
      <w:r w:rsidRPr="009A0D1E">
        <w:rPr>
          <w:rFonts w:eastAsiaTheme="minorEastAsia" w:hint="eastAsia"/>
          <w:color w:val="FF0000"/>
          <w:lang w:eastAsia="zh-CN"/>
        </w:rPr>
        <w:t xml:space="preserve"> In </w:t>
      </w:r>
      <w:r w:rsidRPr="009A0D1E">
        <w:rPr>
          <w:rFonts w:eastAsiaTheme="minorEastAsia"/>
          <w:color w:val="FF0000"/>
          <w:lang w:eastAsia="zh-CN"/>
        </w:rPr>
        <w:t>the</w:t>
      </w:r>
      <w:r w:rsidRPr="009A0D1E">
        <w:rPr>
          <w:rFonts w:eastAsiaTheme="minorEastAsia" w:hint="eastAsia"/>
          <w:color w:val="FF0000"/>
          <w:lang w:eastAsia="zh-CN"/>
        </w:rPr>
        <w:t xml:space="preserve"> case of more than 2 total layers (say N), the </w:t>
      </w:r>
      <w:proofErr w:type="spellStart"/>
      <w:r w:rsidRPr="009A0D1E">
        <w:rPr>
          <w:rFonts w:eastAsiaTheme="minorEastAsia" w:hint="eastAsia"/>
          <w:color w:val="FF0000"/>
          <w:lang w:eastAsia="zh-CN"/>
        </w:rPr>
        <w:t>NxN</w:t>
      </w:r>
      <w:proofErr w:type="spellEnd"/>
      <w:r w:rsidRPr="009A0D1E">
        <w:rPr>
          <w:rFonts w:eastAsiaTheme="minorEastAsia" w:hint="eastAsia"/>
          <w:color w:val="FF0000"/>
          <w:lang w:eastAsia="zh-CN"/>
        </w:rPr>
        <w:t xml:space="preserve"> MIMO channel matrix can be reduced to 2x2 with linear processing for example, after which </w:t>
      </w:r>
      <w:r w:rsidRPr="009A0D1E">
        <w:rPr>
          <w:rFonts w:eastAsiaTheme="minorEastAsia"/>
          <w:color w:val="FF0000"/>
          <w:lang w:eastAsia="zh-CN"/>
        </w:rPr>
        <w:t xml:space="preserve">ML/R-ML can be applied </w:t>
      </w:r>
      <w:r w:rsidRPr="009A0D1E">
        <w:rPr>
          <w:rFonts w:eastAsiaTheme="minorEastAsia" w:hint="eastAsia"/>
          <w:color w:val="FF0000"/>
          <w:lang w:eastAsia="zh-CN"/>
        </w:rPr>
        <w:t xml:space="preserve">on the </w:t>
      </w:r>
      <w:r w:rsidRPr="009A0D1E">
        <w:rPr>
          <w:rFonts w:eastAsiaTheme="minorEastAsia"/>
          <w:color w:val="FF0000"/>
          <w:lang w:eastAsia="zh-CN"/>
        </w:rPr>
        <w:t>“</w:t>
      </w:r>
      <w:r w:rsidRPr="009A0D1E">
        <w:rPr>
          <w:rFonts w:eastAsiaTheme="minorEastAsia" w:hint="eastAsia"/>
          <w:color w:val="FF0000"/>
          <w:lang w:eastAsia="zh-CN"/>
        </w:rPr>
        <w:t>filtered</w:t>
      </w:r>
      <w:r w:rsidRPr="009A0D1E">
        <w:rPr>
          <w:rFonts w:eastAsiaTheme="minorEastAsia"/>
          <w:color w:val="FF0000"/>
          <w:lang w:eastAsia="zh-CN"/>
        </w:rPr>
        <w:t>”</w:t>
      </w:r>
      <w:r w:rsidRPr="009A0D1E">
        <w:rPr>
          <w:rFonts w:eastAsiaTheme="minorEastAsia" w:hint="eastAsia"/>
          <w:color w:val="FF0000"/>
          <w:lang w:eastAsia="zh-CN"/>
        </w:rPr>
        <w:t xml:space="preserve"> 2x2 channel matrix.  </w:t>
      </w:r>
      <w:r w:rsidR="009A0D1E">
        <w:rPr>
          <w:rFonts w:eastAsiaTheme="minorEastAsia" w:hint="eastAsia"/>
          <w:color w:val="FF0000"/>
          <w:lang w:eastAsia="zh-CN"/>
        </w:rPr>
        <w:t>N</w:t>
      </w:r>
      <w:r w:rsidR="009A0D1E">
        <w:rPr>
          <w:rFonts w:eastAsiaTheme="minorEastAsia"/>
          <w:color w:val="FF0000"/>
          <w:lang w:eastAsia="zh-CN"/>
        </w:rPr>
        <w:t>o</w:t>
      </w:r>
      <w:r w:rsidR="009A0D1E">
        <w:rPr>
          <w:rFonts w:eastAsiaTheme="minorEastAsia" w:hint="eastAsia"/>
          <w:color w:val="FF0000"/>
          <w:lang w:eastAsia="zh-CN"/>
        </w:rPr>
        <w:t xml:space="preserve">te that </w:t>
      </w:r>
      <w:r w:rsidR="009A0D1E">
        <w:rPr>
          <w:rFonts w:eastAsiaTheme="minorEastAsia"/>
          <w:color w:val="FF0000"/>
          <w:lang w:eastAsia="zh-CN"/>
        </w:rPr>
        <w:t>the</w:t>
      </w:r>
      <w:r w:rsidR="009A0D1E">
        <w:rPr>
          <w:rFonts w:eastAsiaTheme="minorEastAsia" w:hint="eastAsia"/>
          <w:color w:val="FF0000"/>
          <w:lang w:eastAsia="zh-CN"/>
        </w:rPr>
        <w:t xml:space="preserve"> impact of channel </w:t>
      </w:r>
      <w:r w:rsidR="009A0D1E">
        <w:rPr>
          <w:rFonts w:eastAsiaTheme="minorEastAsia"/>
          <w:color w:val="FF0000"/>
          <w:lang w:eastAsia="zh-CN"/>
        </w:rPr>
        <w:t>estimation</w:t>
      </w:r>
      <w:r w:rsidR="009A0D1E">
        <w:rPr>
          <w:rFonts w:eastAsiaTheme="minorEastAsia" w:hint="eastAsia"/>
          <w:color w:val="FF0000"/>
          <w:lang w:eastAsia="zh-CN"/>
        </w:rPr>
        <w:t xml:space="preserve"> error to BLER can be </w:t>
      </w:r>
      <w:r w:rsidR="009A0D1E">
        <w:rPr>
          <w:rFonts w:eastAsiaTheme="minorEastAsia"/>
          <w:color w:val="FF0000"/>
          <w:lang w:eastAsia="zh-CN"/>
        </w:rPr>
        <w:t>modeled</w:t>
      </w:r>
      <w:r w:rsidR="009A0D1E">
        <w:rPr>
          <w:rFonts w:eastAsiaTheme="minorEastAsia" w:hint="eastAsia"/>
          <w:color w:val="FF0000"/>
          <w:lang w:eastAsia="zh-CN"/>
        </w:rPr>
        <w:t xml:space="preserve"> separately based on channel </w:t>
      </w:r>
      <w:r w:rsidR="009A0D1E">
        <w:rPr>
          <w:rFonts w:eastAsiaTheme="minorEastAsia"/>
          <w:color w:val="FF0000"/>
          <w:lang w:eastAsia="zh-CN"/>
        </w:rPr>
        <w:t>estimation</w:t>
      </w:r>
      <w:r w:rsidR="009A0D1E">
        <w:rPr>
          <w:rFonts w:eastAsiaTheme="minorEastAsia" w:hint="eastAsia"/>
          <w:color w:val="FF0000"/>
          <w:lang w:eastAsia="zh-CN"/>
        </w:rPr>
        <w:t xml:space="preserve"> error model which </w:t>
      </w:r>
      <w:r w:rsidR="009A0D1E">
        <w:rPr>
          <w:rFonts w:eastAsiaTheme="minorEastAsia"/>
          <w:color w:val="FF0000"/>
          <w:lang w:eastAsia="zh-CN"/>
        </w:rPr>
        <w:t>is not described here.</w:t>
      </w:r>
      <w:r w:rsidR="009A0D1E">
        <w:rPr>
          <w:rFonts w:eastAsiaTheme="minorEastAsia" w:hint="eastAsia"/>
          <w:color w:val="FF0000"/>
          <w:lang w:eastAsia="zh-CN"/>
        </w:rPr>
        <w:t xml:space="preserve"> </w:t>
      </w:r>
    </w:p>
    <w:p w:rsidR="00D01D6E" w:rsidRPr="009A0D1E" w:rsidRDefault="00D01D6E" w:rsidP="00D01D6E">
      <w:pPr>
        <w:jc w:val="both"/>
        <w:rPr>
          <w:rFonts w:eastAsiaTheme="minorEastAsia" w:hint="eastAsia"/>
          <w:color w:val="FF0000"/>
          <w:lang w:eastAsia="zh-CN"/>
        </w:rPr>
      </w:pPr>
    </w:p>
    <w:p w:rsidR="00D01D6E" w:rsidRPr="009A0D1E" w:rsidRDefault="00C46468" w:rsidP="00D01D6E">
      <w:pPr>
        <w:jc w:val="both"/>
        <w:rPr>
          <w:color w:val="FF0000"/>
          <w:lang w:eastAsia="zh-TW"/>
        </w:rPr>
      </w:pPr>
      <w:r w:rsidRPr="009A0D1E">
        <w:rPr>
          <w:rFonts w:eastAsia="宋体" w:hint="eastAsia"/>
          <w:color w:val="FF0000"/>
          <w:lang w:eastAsia="zh-CN"/>
        </w:rPr>
        <w:t>T</w:t>
      </w:r>
      <w:r w:rsidR="00D01D6E" w:rsidRPr="009A0D1E">
        <w:rPr>
          <w:rFonts w:eastAsia="宋体"/>
          <w:color w:val="FF0000"/>
          <w:lang w:eastAsia="zh-CN"/>
        </w:rPr>
        <w:t xml:space="preserve">he </w:t>
      </w:r>
      <w:r w:rsidR="00D01D6E" w:rsidRPr="009A0D1E">
        <w:rPr>
          <w:color w:val="FF0000"/>
          <w:lang w:eastAsia="zh-TW"/>
        </w:rPr>
        <w:t xml:space="preserve">SNR </w:t>
      </w:r>
      <w:r w:rsidR="00D01D6E" w:rsidRPr="009A0D1E">
        <w:rPr>
          <w:rFonts w:eastAsia="宋体"/>
          <w:color w:val="FF0000"/>
          <w:lang w:eastAsia="zh-CN"/>
        </w:rPr>
        <w:t xml:space="preserve">upper </w:t>
      </w:r>
      <w:r w:rsidR="00D01D6E" w:rsidRPr="009A0D1E">
        <w:rPr>
          <w:color w:val="FF0000"/>
          <w:lang w:eastAsia="zh-TW"/>
        </w:rPr>
        <w:t xml:space="preserve">bound </w:t>
      </w:r>
      <w:r w:rsidR="00D01D6E" w:rsidRPr="009A0D1E">
        <w:rPr>
          <w:rFonts w:eastAsia="宋体"/>
          <w:color w:val="FF0000"/>
          <w:lang w:eastAsia="zh-CN"/>
        </w:rPr>
        <w:t xml:space="preserve">is the total desired signal power (i.e., </w:t>
      </w:r>
      <w:r w:rsidRPr="009A0D1E">
        <w:rPr>
          <w:rFonts w:eastAsia="宋体" w:hint="eastAsia"/>
          <w:color w:val="FF0000"/>
          <w:lang w:eastAsia="zh-CN"/>
        </w:rPr>
        <w:t>after</w:t>
      </w:r>
      <w:r w:rsidR="00D01D6E" w:rsidRPr="009A0D1E">
        <w:rPr>
          <w:rFonts w:eastAsia="宋体"/>
          <w:color w:val="FF0000"/>
          <w:lang w:eastAsia="zh-CN"/>
        </w:rPr>
        <w:t xml:space="preserve"> perfect cancellation of interference) </w:t>
      </w:r>
      <w:r w:rsidR="00D01D6E" w:rsidRPr="009A0D1E">
        <w:rPr>
          <w:color w:val="FF0000"/>
          <w:lang w:eastAsia="zh-TW"/>
        </w:rPr>
        <w:t xml:space="preserve">and </w:t>
      </w:r>
      <w:r w:rsidRPr="009A0D1E">
        <w:rPr>
          <w:rFonts w:eastAsia="宋体" w:hint="eastAsia"/>
          <w:color w:val="FF0000"/>
          <w:lang w:eastAsia="zh-CN"/>
        </w:rPr>
        <w:t>the lower bound is defined as</w:t>
      </w:r>
      <w:r w:rsidR="00D01D6E" w:rsidRPr="009A0D1E">
        <w:rPr>
          <w:rFonts w:eastAsia="宋体"/>
          <w:color w:val="FF0000"/>
          <w:lang w:eastAsia="zh-CN"/>
        </w:rPr>
        <w:t xml:space="preserve"> </w:t>
      </w:r>
      <w:r w:rsidR="00D01D6E" w:rsidRPr="009A0D1E">
        <w:rPr>
          <w:rFonts w:eastAsia="宋体"/>
          <w:color w:val="FF0000"/>
          <w:position w:val="-12"/>
          <w:lang w:eastAsia="zh-CN"/>
        </w:rPr>
        <w:object w:dxaOrig="260" w:dyaOrig="360">
          <v:shape id="_x0000_i1042" type="#_x0000_t75" style="width:12.5pt;height:18.25pt" o:ole="">
            <v:imagedata r:id="rId15" o:title=""/>
          </v:shape>
          <o:OLEObject Type="Embed" ProgID="Equation.DSMT4" ShapeID="_x0000_i1042" DrawAspect="Content" ObjectID="_1444829180" r:id="rId46"/>
        </w:object>
      </w:r>
      <w:r w:rsidRPr="009A0D1E">
        <w:rPr>
          <w:rFonts w:eastAsia="宋体" w:hint="eastAsia"/>
          <w:color w:val="FF0000"/>
          <w:lang w:eastAsia="zh-CN"/>
        </w:rPr>
        <w:t xml:space="preserve">which </w:t>
      </w:r>
      <w:r w:rsidR="00D01D6E" w:rsidRPr="009A0D1E">
        <w:rPr>
          <w:rFonts w:eastAsia="宋体"/>
          <w:color w:val="FF0000"/>
          <w:lang w:eastAsia="zh-CN"/>
        </w:rPr>
        <w:t>represents the power of the signal space orthogonal to the interference</w:t>
      </w:r>
      <w:r w:rsidRPr="009A0D1E">
        <w:rPr>
          <w:rFonts w:eastAsia="宋体" w:hint="eastAsia"/>
          <w:color w:val="FF0000"/>
          <w:lang w:eastAsia="zh-CN"/>
        </w:rPr>
        <w:t>, i.e</w:t>
      </w:r>
      <w:proofErr w:type="gramStart"/>
      <w:r w:rsidRPr="009A0D1E">
        <w:rPr>
          <w:rFonts w:eastAsia="宋体" w:hint="eastAsia"/>
          <w:color w:val="FF0000"/>
          <w:lang w:eastAsia="zh-CN"/>
        </w:rPr>
        <w:t>.,</w:t>
      </w:r>
      <w:proofErr w:type="gramEnd"/>
      <w:r w:rsidRPr="009A0D1E">
        <w:rPr>
          <w:rFonts w:eastAsia="宋体" w:hint="eastAsia"/>
          <w:color w:val="FF0000"/>
          <w:lang w:eastAsia="zh-CN"/>
        </w:rPr>
        <w:t xml:space="preserve"> </w:t>
      </w:r>
    </w:p>
    <w:p w:rsidR="00D01D6E" w:rsidRPr="009A0D1E" w:rsidRDefault="00D01D6E" w:rsidP="00D01D6E">
      <w:pPr>
        <w:jc w:val="center"/>
        <w:rPr>
          <w:color w:val="FF0000"/>
          <w:lang w:eastAsia="zh-TW"/>
        </w:rPr>
      </w:pPr>
      <w:r w:rsidRPr="009A0D1E">
        <w:rPr>
          <w:color w:val="FF0000"/>
          <w:position w:val="-30"/>
          <w:szCs w:val="20"/>
          <w:lang w:eastAsia="zh-TW"/>
        </w:rPr>
        <w:object w:dxaOrig="1480" w:dyaOrig="720">
          <v:shape id="_x0000_i1043" type="#_x0000_t75" style="width:66.25pt;height:32.85pt" o:ole="">
            <v:imagedata r:id="rId19" o:title=""/>
          </v:shape>
          <o:OLEObject Type="Embed" ProgID="Equation.DSMT4" ShapeID="_x0000_i1043" DrawAspect="Content" ObjectID="_1444829181" r:id="rId47"/>
        </w:object>
      </w:r>
      <w:r w:rsidRPr="009A0D1E">
        <w:rPr>
          <w:color w:val="FF0000"/>
          <w:szCs w:val="20"/>
          <w:lang w:eastAsia="zh-TW"/>
        </w:rPr>
        <w:t>;</w:t>
      </w:r>
      <w:r w:rsidRPr="009A0D1E">
        <w:rPr>
          <w:color w:val="FF0000"/>
          <w:szCs w:val="20"/>
          <w:lang w:eastAsia="zh-TW"/>
        </w:rPr>
        <w:tab/>
      </w:r>
    </w:p>
    <w:p w:rsidR="00D01D6E" w:rsidRPr="009A0D1E" w:rsidRDefault="00D01D6E" w:rsidP="00D01D6E">
      <w:pPr>
        <w:jc w:val="center"/>
        <w:rPr>
          <w:color w:val="FF0000"/>
          <w:lang w:eastAsia="zh-TW"/>
        </w:rPr>
      </w:pPr>
      <w:r w:rsidRPr="009A0D1E">
        <w:rPr>
          <w:color w:val="FF0000"/>
          <w:position w:val="-30"/>
          <w:szCs w:val="20"/>
          <w:lang w:eastAsia="zh-TW"/>
        </w:rPr>
        <w:object w:dxaOrig="1579" w:dyaOrig="720">
          <v:shape id="_x0000_i1044" type="#_x0000_t75" style="width:70.45pt;height:32.85pt" o:ole="">
            <v:imagedata r:id="rId21" o:title=""/>
          </v:shape>
          <o:OLEObject Type="Embed" ProgID="Equation.DSMT4" ShapeID="_x0000_i1044" DrawAspect="Content" ObjectID="_1444829182" r:id="rId48"/>
        </w:object>
      </w:r>
      <w:r w:rsidRPr="009A0D1E">
        <w:rPr>
          <w:color w:val="FF0000"/>
          <w:szCs w:val="20"/>
          <w:lang w:eastAsia="zh-TW"/>
        </w:rPr>
        <w:t>.</w:t>
      </w:r>
      <w:r w:rsidRPr="009A0D1E">
        <w:rPr>
          <w:color w:val="FF0000"/>
          <w:lang w:eastAsia="zh-TW"/>
        </w:rPr>
        <w:tab/>
      </w:r>
    </w:p>
    <w:p w:rsidR="0051020A" w:rsidRPr="009A0D1E" w:rsidRDefault="00C46468" w:rsidP="0051020A">
      <w:pPr>
        <w:pStyle w:val="BodyText"/>
        <w:rPr>
          <w:rFonts w:eastAsiaTheme="minorEastAsia" w:hint="eastAsia"/>
          <w:color w:val="FF0000"/>
          <w:lang w:eastAsia="zh-CN"/>
        </w:rPr>
      </w:pPr>
      <w:r w:rsidRPr="009A0D1E">
        <w:rPr>
          <w:rFonts w:eastAsiaTheme="minorEastAsia"/>
          <w:color w:val="FF0000"/>
          <w:lang w:eastAsia="zh-CN"/>
        </w:rPr>
        <w:t>W</w:t>
      </w:r>
      <w:r w:rsidRPr="009A0D1E">
        <w:rPr>
          <w:rFonts w:eastAsiaTheme="minorEastAsia" w:hint="eastAsia"/>
          <w:color w:val="FF0000"/>
          <w:lang w:eastAsia="zh-CN"/>
        </w:rPr>
        <w:t>here</w:t>
      </w:r>
    </w:p>
    <w:p w:rsidR="0051020A" w:rsidRPr="009A0D1E" w:rsidRDefault="0051020A" w:rsidP="0051020A">
      <w:pPr>
        <w:jc w:val="center"/>
        <w:rPr>
          <w:rFonts w:eastAsiaTheme="minorEastAsia" w:hint="eastAsia"/>
          <w:b/>
          <w:color w:val="FF0000"/>
          <w:lang w:eastAsia="zh-CN"/>
        </w:rPr>
      </w:pPr>
      <w:r w:rsidRPr="009A0D1E">
        <w:rPr>
          <w:color w:val="FF0000"/>
          <w:position w:val="-32"/>
          <w:szCs w:val="20"/>
          <w:lang w:eastAsia="zh-TW"/>
        </w:rPr>
        <w:object w:dxaOrig="4260" w:dyaOrig="760">
          <v:shape id="_x0000_i1040" type="#_x0000_t75" style="width:191.5pt;height:34.45pt" o:ole="">
            <v:imagedata r:id="rId9" o:title=""/>
          </v:shape>
          <o:OLEObject Type="Embed" ProgID="Equation.DSMT4" ShapeID="_x0000_i1040" DrawAspect="Content" ObjectID="_1444829183" r:id="rId49"/>
        </w:object>
      </w:r>
    </w:p>
    <w:p w:rsidR="00C46468" w:rsidRPr="009A0D1E" w:rsidRDefault="009A0D1E" w:rsidP="0051020A">
      <w:pPr>
        <w:jc w:val="center"/>
        <w:rPr>
          <w:rFonts w:eastAsiaTheme="minorEastAsia" w:hint="eastAsia"/>
          <w:color w:val="FF0000"/>
          <w:szCs w:val="20"/>
          <w:lang w:eastAsia="zh-CN"/>
        </w:rPr>
      </w:pPr>
      <w:r w:rsidRPr="009A0D1E">
        <w:rPr>
          <w:color w:val="FF0000"/>
          <w:position w:val="-86"/>
          <w:szCs w:val="20"/>
          <w:lang w:eastAsia="zh-TW"/>
        </w:rPr>
        <w:object w:dxaOrig="8000" w:dyaOrig="1600">
          <v:shape id="_x0000_i1041" type="#_x0000_t75" style="width:315.15pt;height:64.7pt" o:ole="">
            <v:imagedata r:id="rId11" o:title=""/>
          </v:shape>
          <o:OLEObject Type="Embed" ProgID="Equation.DSMT4" ShapeID="_x0000_i1041" DrawAspect="Content" ObjectID="_1444829184" r:id="rId50"/>
        </w:object>
      </w:r>
      <w:r w:rsidR="0051020A" w:rsidRPr="009A0D1E">
        <w:rPr>
          <w:color w:val="FF0000"/>
          <w:szCs w:val="20"/>
          <w:lang w:eastAsia="zh-TW"/>
        </w:rPr>
        <w:t>,</w:t>
      </w:r>
    </w:p>
    <w:p w:rsidR="0051020A" w:rsidRPr="009A0D1E" w:rsidRDefault="009A0D1E" w:rsidP="0051020A">
      <w:pPr>
        <w:jc w:val="center"/>
        <w:rPr>
          <w:color w:val="FF0000"/>
          <w:lang w:eastAsia="zh-TW"/>
        </w:rPr>
      </w:pPr>
      <w:r w:rsidRPr="009A0D1E">
        <w:rPr>
          <w:color w:val="FF0000"/>
          <w:position w:val="-88"/>
          <w:szCs w:val="20"/>
          <w:lang w:eastAsia="zh-TW"/>
        </w:rPr>
        <w:object w:dxaOrig="8080" w:dyaOrig="1640">
          <v:shape id="_x0000_i1045" type="#_x0000_t75" style="width:320.85pt;height:66.8pt" o:ole="">
            <v:imagedata r:id="rId51" o:title=""/>
          </v:shape>
          <o:OLEObject Type="Embed" ProgID="Equation.DSMT4" ShapeID="_x0000_i1045" DrawAspect="Content" ObjectID="_1444829185" r:id="rId52"/>
        </w:object>
      </w:r>
      <w:r w:rsidR="0051020A" w:rsidRPr="009A0D1E">
        <w:rPr>
          <w:color w:val="FF0000"/>
          <w:lang w:eastAsia="zh-TW"/>
        </w:rPr>
        <w:tab/>
      </w:r>
    </w:p>
    <w:p w:rsidR="0051020A" w:rsidRPr="009A0D1E" w:rsidRDefault="0051020A" w:rsidP="0051020A">
      <w:pPr>
        <w:rPr>
          <w:rFonts w:ascii="Calibri" w:hAnsi="Calibri"/>
          <w:b/>
          <w:color w:val="FF0000"/>
          <w:lang w:eastAsia="zh-TW"/>
        </w:rPr>
      </w:pPr>
      <w:proofErr w:type="gramStart"/>
      <w:r w:rsidRPr="009A0D1E">
        <w:rPr>
          <w:color w:val="FF0000"/>
          <w:lang w:eastAsia="zh-TW"/>
        </w:rPr>
        <w:t>where</w:t>
      </w:r>
      <w:proofErr w:type="gramEnd"/>
      <w:r w:rsidRPr="009A0D1E">
        <w:rPr>
          <w:color w:val="FF0000"/>
          <w:lang w:eastAsia="zh-TW"/>
        </w:rPr>
        <w:t xml:space="preserve"> </w:t>
      </w:r>
      <w:bookmarkStart w:id="103" w:name="OLE_LINK244"/>
      <w:bookmarkStart w:id="104" w:name="OLE_LINK245"/>
      <w:r w:rsidRPr="009A0D1E">
        <w:rPr>
          <w:b/>
          <w:color w:val="FF0000"/>
          <w:lang w:eastAsia="zh-TW"/>
        </w:rPr>
        <w:t>Q</w:t>
      </w:r>
      <w:r w:rsidRPr="009A0D1E">
        <w:rPr>
          <w:rFonts w:eastAsia="宋体"/>
          <w:b/>
          <w:color w:val="FF0000"/>
          <w:vertAlign w:val="subscript"/>
          <w:lang w:eastAsia="zh-CN"/>
        </w:rPr>
        <w:t>1</w:t>
      </w:r>
      <w:bookmarkEnd w:id="103"/>
      <w:bookmarkEnd w:id="104"/>
      <w:r w:rsidRPr="009A0D1E">
        <w:rPr>
          <w:color w:val="FF0000"/>
          <w:lang w:eastAsia="zh-TW"/>
        </w:rPr>
        <w:t xml:space="preserve"> </w:t>
      </w:r>
      <w:r w:rsidR="00C46468" w:rsidRPr="009A0D1E">
        <w:rPr>
          <w:rFonts w:eastAsiaTheme="minorEastAsia" w:hint="eastAsia"/>
          <w:color w:val="FF0000"/>
          <w:lang w:eastAsia="zh-CN"/>
        </w:rPr>
        <w:t xml:space="preserve">and </w:t>
      </w:r>
      <w:r w:rsidR="00C46468" w:rsidRPr="009A0D1E">
        <w:rPr>
          <w:b/>
          <w:color w:val="FF0000"/>
          <w:lang w:eastAsia="zh-TW"/>
        </w:rPr>
        <w:t>Q</w:t>
      </w:r>
      <w:r w:rsidR="00C46468" w:rsidRPr="009A0D1E">
        <w:rPr>
          <w:rFonts w:eastAsia="宋体"/>
          <w:b/>
          <w:color w:val="FF0000"/>
          <w:vertAlign w:val="subscript"/>
          <w:lang w:eastAsia="zh-CN"/>
        </w:rPr>
        <w:t>2</w:t>
      </w:r>
      <w:r w:rsidR="00C46468" w:rsidRPr="009A0D1E">
        <w:rPr>
          <w:rFonts w:eastAsia="宋体" w:hint="eastAsia"/>
          <w:b/>
          <w:color w:val="FF0000"/>
          <w:vertAlign w:val="subscript"/>
          <w:lang w:eastAsia="zh-CN"/>
        </w:rPr>
        <w:t xml:space="preserve"> </w:t>
      </w:r>
      <w:r w:rsidR="00C46468" w:rsidRPr="009A0D1E">
        <w:rPr>
          <w:rFonts w:eastAsiaTheme="minorEastAsia" w:hint="eastAsia"/>
          <w:color w:val="FF0000"/>
          <w:lang w:eastAsia="zh-CN"/>
        </w:rPr>
        <w:t>are</w:t>
      </w:r>
      <w:r w:rsidRPr="009A0D1E">
        <w:rPr>
          <w:color w:val="FF0000"/>
          <w:lang w:eastAsia="zh-TW"/>
        </w:rPr>
        <w:t xml:space="preserve"> unitary matri</w:t>
      </w:r>
      <w:r w:rsidR="00C46468" w:rsidRPr="009A0D1E">
        <w:rPr>
          <w:rFonts w:eastAsiaTheme="minorEastAsia" w:hint="eastAsia"/>
          <w:color w:val="FF0000"/>
          <w:lang w:eastAsia="zh-CN"/>
        </w:rPr>
        <w:t>ces</w:t>
      </w:r>
      <w:r w:rsidRPr="009A0D1E">
        <w:rPr>
          <w:color w:val="FF0000"/>
          <w:lang w:eastAsia="zh-TW"/>
        </w:rPr>
        <w:t xml:space="preserve"> and </w:t>
      </w:r>
      <w:r w:rsidR="00C46468" w:rsidRPr="009A0D1E">
        <w:rPr>
          <w:rFonts w:eastAsiaTheme="minorEastAsia" w:hint="eastAsia"/>
          <w:color w:val="FF0000"/>
          <w:lang w:eastAsia="zh-CN"/>
        </w:rPr>
        <w:t>they are</w:t>
      </w:r>
      <w:r w:rsidRPr="009A0D1E">
        <w:rPr>
          <w:rFonts w:eastAsia="宋体"/>
          <w:color w:val="FF0000"/>
          <w:lang w:eastAsia="zh-CN"/>
        </w:rPr>
        <w:t xml:space="preserve"> not unique and simple example</w:t>
      </w:r>
      <w:r w:rsidR="00C46468" w:rsidRPr="009A0D1E">
        <w:rPr>
          <w:rFonts w:eastAsia="宋体" w:hint="eastAsia"/>
          <w:color w:val="FF0000"/>
          <w:lang w:eastAsia="zh-CN"/>
        </w:rPr>
        <w:t>s</w:t>
      </w:r>
      <w:r w:rsidRPr="009A0D1E">
        <w:rPr>
          <w:rFonts w:eastAsia="宋体"/>
          <w:color w:val="FF0000"/>
          <w:lang w:eastAsia="zh-CN"/>
        </w:rPr>
        <w:t xml:space="preserve"> </w:t>
      </w:r>
      <w:r w:rsidR="00C46468" w:rsidRPr="009A0D1E">
        <w:rPr>
          <w:rFonts w:eastAsia="宋体" w:hint="eastAsia"/>
          <w:color w:val="FF0000"/>
          <w:lang w:eastAsia="zh-CN"/>
        </w:rPr>
        <w:t>are</w:t>
      </w:r>
      <w:r w:rsidRPr="009A0D1E">
        <w:rPr>
          <w:rFonts w:eastAsia="宋体"/>
          <w:color w:val="FF0000"/>
          <w:lang w:eastAsia="zh-CN"/>
        </w:rPr>
        <w:t xml:space="preserve"> given above. </w:t>
      </w:r>
    </w:p>
    <w:p w:rsidR="0051020A" w:rsidRPr="009A0D1E" w:rsidRDefault="0051020A" w:rsidP="0051020A">
      <w:pPr>
        <w:jc w:val="center"/>
        <w:rPr>
          <w:b/>
          <w:color w:val="FF0000"/>
          <w:lang w:eastAsia="zh-TW"/>
        </w:rPr>
      </w:pPr>
      <w:r w:rsidRPr="009A0D1E">
        <w:rPr>
          <w:color w:val="FF0000"/>
          <w:lang w:eastAsia="zh-TW"/>
        </w:rPr>
        <w:tab/>
      </w:r>
    </w:p>
    <w:p w:rsidR="0051020A" w:rsidRPr="009A0D1E" w:rsidRDefault="00C46468" w:rsidP="00C46468">
      <w:pPr>
        <w:jc w:val="both"/>
        <w:rPr>
          <w:rFonts w:eastAsia="宋体"/>
          <w:color w:val="FF0000"/>
          <w:lang w:eastAsia="zh-CN"/>
        </w:rPr>
      </w:pPr>
      <w:r w:rsidRPr="009A0D1E">
        <w:rPr>
          <w:rFonts w:eastAsiaTheme="minorEastAsia" w:hint="eastAsia"/>
          <w:color w:val="FF0000"/>
          <w:lang w:eastAsia="zh-CN"/>
        </w:rPr>
        <w:t xml:space="preserve">Note that in case </w:t>
      </w:r>
      <w:r w:rsidRPr="009A0D1E">
        <w:rPr>
          <w:color w:val="FF0000"/>
          <w:lang w:eastAsia="zh-TW"/>
        </w:rPr>
        <w:t xml:space="preserve">the complexity-reduced receiver </w:t>
      </w:r>
      <w:r w:rsidRPr="009A0D1E">
        <w:rPr>
          <w:rFonts w:eastAsiaTheme="minorEastAsia" w:hint="eastAsia"/>
          <w:color w:val="FF0000"/>
          <w:lang w:eastAsia="zh-CN"/>
        </w:rPr>
        <w:t>is found</w:t>
      </w:r>
      <w:r w:rsidRPr="009A0D1E">
        <w:rPr>
          <w:color w:val="FF0000"/>
          <w:lang w:eastAsia="zh-TW"/>
        </w:rPr>
        <w:t xml:space="preserve"> sometimes perform</w:t>
      </w:r>
      <w:r w:rsidRPr="009A0D1E">
        <w:rPr>
          <w:rFonts w:eastAsiaTheme="minorEastAsia" w:hint="eastAsia"/>
          <w:color w:val="FF0000"/>
          <w:lang w:eastAsia="zh-CN"/>
        </w:rPr>
        <w:t>s</w:t>
      </w:r>
      <w:r w:rsidRPr="009A0D1E">
        <w:rPr>
          <w:color w:val="FF0000"/>
          <w:lang w:eastAsia="zh-TW"/>
        </w:rPr>
        <w:t xml:space="preserve"> worse than </w:t>
      </w:r>
      <w:r w:rsidR="00D958D0">
        <w:rPr>
          <w:rFonts w:eastAsiaTheme="minorEastAsia" w:hint="eastAsia"/>
          <w:color w:val="FF0000"/>
          <w:lang w:eastAsia="zh-CN"/>
        </w:rPr>
        <w:t xml:space="preserve">what is </w:t>
      </w:r>
      <w:r w:rsidRPr="009A0D1E">
        <w:rPr>
          <w:rFonts w:eastAsiaTheme="minorEastAsia" w:hint="eastAsia"/>
          <w:color w:val="FF0000"/>
          <w:lang w:eastAsia="zh-CN"/>
        </w:rPr>
        <w:t xml:space="preserve">predicted by </w:t>
      </w:r>
      <w:r w:rsidRPr="009A0D1E">
        <w:rPr>
          <w:color w:val="FF0000"/>
          <w:lang w:eastAsia="zh-TW"/>
        </w:rPr>
        <w:t>the lower bound</w:t>
      </w:r>
      <w:r w:rsidRPr="009A0D1E">
        <w:rPr>
          <w:rFonts w:eastAsiaTheme="minorEastAsia" w:hint="eastAsia"/>
          <w:color w:val="FF0000"/>
          <w:lang w:eastAsia="zh-CN"/>
        </w:rPr>
        <w:t xml:space="preserve">, an offset of </w:t>
      </w:r>
      <w:r w:rsidR="0051020A" w:rsidRPr="009A0D1E">
        <w:rPr>
          <w:color w:val="FF0000"/>
          <w:lang w:eastAsia="zh-TW"/>
        </w:rPr>
        <w:t>the lower-bound by a constant offset value, e.g., 0.5 dB</w:t>
      </w:r>
      <w:r w:rsidR="0051020A" w:rsidRPr="009A0D1E">
        <w:rPr>
          <w:rFonts w:eastAsiaTheme="minorEastAsia"/>
          <w:color w:val="FF0000"/>
          <w:lang w:eastAsia="zh-CN"/>
        </w:rPr>
        <w:t xml:space="preserve"> </w:t>
      </w:r>
      <w:r w:rsidRPr="009A0D1E">
        <w:rPr>
          <w:rFonts w:eastAsiaTheme="minorEastAsia" w:hint="eastAsia"/>
          <w:color w:val="FF0000"/>
          <w:lang w:eastAsia="zh-CN"/>
        </w:rPr>
        <w:t xml:space="preserve">can be applied. </w:t>
      </w:r>
    </w:p>
    <w:p w:rsidR="0051020A" w:rsidRPr="009A0D1E" w:rsidRDefault="0051020A" w:rsidP="0051020A">
      <w:pPr>
        <w:jc w:val="both"/>
        <w:rPr>
          <w:rFonts w:eastAsia="宋体"/>
          <w:color w:val="FF0000"/>
          <w:lang w:eastAsia="zh-CN"/>
        </w:rPr>
      </w:pPr>
      <w:r w:rsidRPr="009A0D1E">
        <w:rPr>
          <w:color w:val="FF0000"/>
          <w:lang w:eastAsia="zh-TW"/>
        </w:rPr>
        <w:t xml:space="preserve"> </w:t>
      </w:r>
    </w:p>
    <w:p w:rsidR="00BD7898" w:rsidRPr="009A0D1E" w:rsidRDefault="0031367D" w:rsidP="008D5F3B">
      <w:pPr>
        <w:jc w:val="both"/>
        <w:rPr>
          <w:rFonts w:eastAsiaTheme="minorEastAsia" w:hint="eastAsia"/>
          <w:color w:val="FF0000"/>
          <w:lang w:eastAsia="zh-CN"/>
        </w:rPr>
      </w:pPr>
      <w:r w:rsidRPr="009A0D1E">
        <w:rPr>
          <w:rFonts w:eastAsiaTheme="minorEastAsia" w:hint="eastAsia"/>
          <w:color w:val="FF0000"/>
          <w:lang w:eastAsia="zh-CN"/>
        </w:rPr>
        <w:t>T</w:t>
      </w:r>
      <w:r w:rsidRPr="009A0D1E">
        <w:rPr>
          <w:rFonts w:eastAsiaTheme="minorEastAsia"/>
          <w:color w:val="FF0000"/>
          <w:lang w:eastAsia="zh-CN"/>
        </w:rPr>
        <w:t>h</w:t>
      </w:r>
      <w:r w:rsidRPr="009A0D1E">
        <w:rPr>
          <w:rFonts w:eastAsiaTheme="minorEastAsia" w:hint="eastAsia"/>
          <w:color w:val="FF0000"/>
          <w:lang w:eastAsia="zh-CN"/>
        </w:rPr>
        <w:t>e procedure t</w:t>
      </w:r>
      <w:r w:rsidRPr="009A0D1E">
        <w:rPr>
          <w:color w:val="FF0000"/>
          <w:lang w:eastAsia="zh-TW"/>
        </w:rPr>
        <w:t xml:space="preserve">o obtain an optimal </w:t>
      </w:r>
      <w:r w:rsidRPr="009A0D1E">
        <w:rPr>
          <w:i/>
          <w:color w:val="FF0000"/>
          <w:lang w:eastAsia="zh-TW"/>
        </w:rPr>
        <w:t>w</w:t>
      </w:r>
      <w:r w:rsidRPr="009A0D1E">
        <w:rPr>
          <w:color w:val="FF0000"/>
          <w:lang w:eastAsia="zh-TW"/>
        </w:rPr>
        <w:t xml:space="preserve"> for a given MIMO channel</w:t>
      </w:r>
      <w:r w:rsidRPr="009A0D1E">
        <w:rPr>
          <w:rFonts w:eastAsiaTheme="minorEastAsia" w:hint="eastAsia"/>
          <w:color w:val="FF0000"/>
          <w:lang w:eastAsia="zh-CN"/>
        </w:rPr>
        <w:t xml:space="preserve"> is described here</w:t>
      </w:r>
      <w:r w:rsidRPr="009A0D1E">
        <w:rPr>
          <w:color w:val="FF0000"/>
          <w:lang w:eastAsia="zh-TW"/>
        </w:rPr>
        <w:t>. Given a MIMO channel realization</w:t>
      </w:r>
      <w:r w:rsidRPr="009A0D1E">
        <w:rPr>
          <w:rFonts w:eastAsia="宋体"/>
          <w:color w:val="FF0000"/>
          <w:lang w:eastAsia="zh-CN"/>
        </w:rPr>
        <w:t xml:space="preserve"> (frequency-flat)</w:t>
      </w:r>
      <w:r w:rsidRPr="009A0D1E">
        <w:rPr>
          <w:color w:val="FF0000"/>
          <w:lang w:eastAsia="zh-TW"/>
        </w:rPr>
        <w:t xml:space="preserve">, link-level simulations </w:t>
      </w:r>
      <w:r w:rsidRPr="009A0D1E">
        <w:rPr>
          <w:rFonts w:eastAsiaTheme="minorEastAsia" w:hint="eastAsia"/>
          <w:color w:val="FF0000"/>
          <w:lang w:eastAsia="zh-CN"/>
        </w:rPr>
        <w:t xml:space="preserve">are run </w:t>
      </w:r>
      <w:r w:rsidR="00D958D0">
        <w:rPr>
          <w:rFonts w:eastAsiaTheme="minorEastAsia" w:hint="eastAsia"/>
          <w:color w:val="FF0000"/>
          <w:lang w:eastAsia="zh-CN"/>
        </w:rPr>
        <w:t xml:space="preserve">first </w:t>
      </w:r>
      <w:r w:rsidRPr="009A0D1E">
        <w:rPr>
          <w:color w:val="FF0000"/>
          <w:lang w:eastAsia="zh-TW"/>
        </w:rPr>
        <w:t>to get (</w:t>
      </w:r>
      <w:proofErr w:type="gramStart"/>
      <w:r w:rsidRPr="009A0D1E">
        <w:rPr>
          <w:color w:val="FF0000"/>
          <w:lang w:eastAsia="zh-TW"/>
        </w:rPr>
        <w:t>SNR</w:t>
      </w:r>
      <w:r w:rsidRPr="009A0D1E">
        <w:rPr>
          <w:color w:val="FF0000"/>
          <w:vertAlign w:val="superscript"/>
          <w:lang w:eastAsia="zh-TW"/>
        </w:rPr>
        <w:t>(</w:t>
      </w:r>
      <w:proofErr w:type="spellStart"/>
      <w:proofErr w:type="gramEnd"/>
      <w:r w:rsidRPr="009A0D1E">
        <w:rPr>
          <w:i/>
          <w:color w:val="FF0000"/>
          <w:vertAlign w:val="superscript"/>
          <w:lang w:eastAsia="zh-TW"/>
        </w:rPr>
        <w:t>i</w:t>
      </w:r>
      <w:proofErr w:type="spellEnd"/>
      <w:r w:rsidRPr="009A0D1E">
        <w:rPr>
          <w:color w:val="FF0000"/>
          <w:vertAlign w:val="superscript"/>
          <w:lang w:eastAsia="zh-TW"/>
        </w:rPr>
        <w:t>)</w:t>
      </w:r>
      <w:r w:rsidRPr="009A0D1E">
        <w:rPr>
          <w:color w:val="FF0000"/>
          <w:lang w:eastAsia="zh-TW"/>
        </w:rPr>
        <w:t>, BLER</w:t>
      </w:r>
      <w:r w:rsidRPr="009A0D1E">
        <w:rPr>
          <w:color w:val="FF0000"/>
          <w:vertAlign w:val="superscript"/>
          <w:lang w:eastAsia="zh-TW"/>
        </w:rPr>
        <w:t>(</w:t>
      </w:r>
      <w:proofErr w:type="spellStart"/>
      <w:r w:rsidRPr="009A0D1E">
        <w:rPr>
          <w:i/>
          <w:color w:val="FF0000"/>
          <w:vertAlign w:val="superscript"/>
          <w:lang w:eastAsia="zh-TW"/>
        </w:rPr>
        <w:t>i</w:t>
      </w:r>
      <w:proofErr w:type="spellEnd"/>
      <w:r w:rsidRPr="009A0D1E">
        <w:rPr>
          <w:color w:val="FF0000"/>
          <w:vertAlign w:val="superscript"/>
          <w:lang w:eastAsia="zh-TW"/>
        </w:rPr>
        <w:t>)</w:t>
      </w:r>
      <w:r w:rsidRPr="009A0D1E">
        <w:rPr>
          <w:color w:val="FF0000"/>
          <w:lang w:eastAsia="zh-TW"/>
        </w:rPr>
        <w:t>) pairs</w:t>
      </w:r>
      <w:r w:rsidRPr="009A0D1E">
        <w:rPr>
          <w:rFonts w:eastAsia="宋体"/>
          <w:color w:val="FF0000"/>
          <w:lang w:eastAsia="zh-CN"/>
        </w:rPr>
        <w:t xml:space="preserve"> over a range of SNR </w:t>
      </w:r>
      <w:r w:rsidRPr="009A0D1E">
        <w:rPr>
          <w:rFonts w:eastAsia="宋体" w:hint="eastAsia"/>
          <w:color w:val="FF0000"/>
          <w:lang w:eastAsia="zh-CN"/>
        </w:rPr>
        <w:t>and</w:t>
      </w:r>
      <w:r w:rsidRPr="009A0D1E">
        <w:rPr>
          <w:rFonts w:eastAsia="宋体"/>
          <w:color w:val="FF0000"/>
          <w:lang w:eastAsia="zh-CN"/>
        </w:rPr>
        <w:t xml:space="preserve"> BLER</w:t>
      </w:r>
      <w:r w:rsidR="00D958D0">
        <w:rPr>
          <w:rFonts w:eastAsia="宋体" w:hint="eastAsia"/>
          <w:color w:val="FF0000"/>
          <w:lang w:eastAsia="zh-CN"/>
        </w:rPr>
        <w:t xml:space="preserve"> at different MCS </w:t>
      </w:r>
      <w:r w:rsidR="00D958D0">
        <w:rPr>
          <w:rFonts w:eastAsia="宋体"/>
          <w:color w:val="FF0000"/>
          <w:lang w:eastAsia="zh-CN"/>
        </w:rPr>
        <w:t>levels</w:t>
      </w:r>
      <w:r w:rsidRPr="009A0D1E">
        <w:rPr>
          <w:color w:val="FF0000"/>
          <w:lang w:eastAsia="zh-TW"/>
        </w:rPr>
        <w:t xml:space="preserve">. With these </w:t>
      </w:r>
      <w:r w:rsidRPr="009A0D1E">
        <w:rPr>
          <w:rFonts w:eastAsia="宋体"/>
          <w:color w:val="FF0000"/>
          <w:lang w:eastAsia="zh-CN"/>
        </w:rPr>
        <w:t>actual data points</w:t>
      </w:r>
      <w:r w:rsidRPr="009A0D1E">
        <w:rPr>
          <w:color w:val="FF0000"/>
          <w:lang w:eastAsia="zh-TW"/>
        </w:rPr>
        <w:t xml:space="preserve">, an optimal </w:t>
      </w:r>
      <w:r w:rsidRPr="009A0D1E">
        <w:rPr>
          <w:i/>
          <w:color w:val="FF0000"/>
          <w:lang w:eastAsia="zh-TW"/>
        </w:rPr>
        <w:t>w</w:t>
      </w:r>
      <w:r w:rsidRPr="009A0D1E">
        <w:rPr>
          <w:color w:val="FF0000"/>
          <w:lang w:eastAsia="zh-TW"/>
        </w:rPr>
        <w:t xml:space="preserve"> </w:t>
      </w:r>
      <w:r w:rsidRPr="009A0D1E">
        <w:rPr>
          <w:rFonts w:eastAsiaTheme="minorEastAsia" w:hint="eastAsia"/>
          <w:color w:val="FF0000"/>
          <w:lang w:eastAsia="zh-CN"/>
        </w:rPr>
        <w:t>is</w:t>
      </w:r>
      <w:r w:rsidRPr="009A0D1E">
        <w:rPr>
          <w:color w:val="FF0000"/>
          <w:lang w:eastAsia="zh-TW"/>
        </w:rPr>
        <w:t xml:space="preserve"> search</w:t>
      </w:r>
      <w:r w:rsidRPr="009A0D1E">
        <w:rPr>
          <w:rFonts w:eastAsiaTheme="minorEastAsia" w:hint="eastAsia"/>
          <w:color w:val="FF0000"/>
          <w:lang w:eastAsia="zh-CN"/>
        </w:rPr>
        <w:t>ed</w:t>
      </w:r>
      <w:r w:rsidRPr="009A0D1E">
        <w:rPr>
          <w:color w:val="FF0000"/>
          <w:lang w:eastAsia="zh-TW"/>
        </w:rPr>
        <w:t xml:space="preserve"> </w:t>
      </w:r>
      <w:r w:rsidR="008D5F3B" w:rsidRPr="009A0D1E">
        <w:rPr>
          <w:rFonts w:eastAsiaTheme="minorEastAsia"/>
          <w:color w:val="FF0000"/>
          <w:lang w:eastAsia="zh-CN"/>
        </w:rPr>
        <w:t>numerically</w:t>
      </w:r>
      <w:r w:rsidR="008D5F3B" w:rsidRPr="009A0D1E">
        <w:rPr>
          <w:rFonts w:eastAsiaTheme="minorEastAsia" w:hint="eastAsia"/>
          <w:color w:val="FF0000"/>
          <w:lang w:eastAsia="zh-CN"/>
        </w:rPr>
        <w:t xml:space="preserve"> </w:t>
      </w:r>
      <w:r w:rsidRPr="009A0D1E">
        <w:rPr>
          <w:rFonts w:eastAsiaTheme="minorEastAsia" w:hint="eastAsia"/>
          <w:color w:val="FF0000"/>
          <w:lang w:eastAsia="zh-CN"/>
        </w:rPr>
        <w:t xml:space="preserve">so that </w:t>
      </w:r>
      <w:r w:rsidRPr="009A0D1E">
        <w:rPr>
          <w:color w:val="FF0000"/>
          <w:lang w:eastAsia="zh-TW"/>
        </w:rPr>
        <w:t xml:space="preserve">that </w:t>
      </w:r>
      <w:r w:rsidR="008D5F3B" w:rsidRPr="009A0D1E">
        <w:rPr>
          <w:color w:val="FF0000"/>
          <w:position w:val="-20"/>
        </w:rPr>
        <w:object w:dxaOrig="3860" w:dyaOrig="580">
          <v:shape id="_x0000_i1049" type="#_x0000_t75" style="width:152.35pt;height:22.95pt" o:ole="">
            <v:imagedata r:id="rId27" o:title=""/>
          </v:shape>
          <o:OLEObject Type="Embed" ProgID="Equation.DSMT4" ShapeID="_x0000_i1049" DrawAspect="Content" ObjectID="_1444829186" r:id="rId53"/>
        </w:object>
      </w:r>
      <w:r w:rsidRPr="009A0D1E">
        <w:rPr>
          <w:color w:val="FF0000"/>
          <w:lang w:eastAsia="zh-TW"/>
        </w:rPr>
        <w:t xml:space="preserve"> is minimized</w:t>
      </w:r>
      <w:r w:rsidRPr="009A0D1E">
        <w:rPr>
          <w:rFonts w:eastAsia="宋体"/>
          <w:color w:val="FF0000"/>
          <w:lang w:eastAsia="zh-CN"/>
        </w:rPr>
        <w:t xml:space="preserve"> over </w:t>
      </w:r>
      <w:r w:rsidR="00D958D0">
        <w:rPr>
          <w:rFonts w:eastAsia="宋体" w:hint="eastAsia"/>
          <w:color w:val="FF0000"/>
          <w:lang w:eastAsia="zh-CN"/>
        </w:rPr>
        <w:t>a</w:t>
      </w:r>
      <w:r w:rsidRPr="009A0D1E">
        <w:rPr>
          <w:rFonts w:eastAsia="宋体"/>
          <w:color w:val="FF0000"/>
          <w:lang w:eastAsia="zh-CN"/>
        </w:rPr>
        <w:t xml:space="preserve"> range of BLER of interest (typically the </w:t>
      </w:r>
      <w:r w:rsidR="008D5F3B" w:rsidRPr="009A0D1E">
        <w:rPr>
          <w:rFonts w:eastAsia="宋体" w:hint="eastAsia"/>
          <w:color w:val="FF0000"/>
          <w:lang w:eastAsia="zh-CN"/>
        </w:rPr>
        <w:t xml:space="preserve">BLER </w:t>
      </w:r>
      <w:r w:rsidRPr="009A0D1E">
        <w:rPr>
          <w:rFonts w:eastAsia="宋体"/>
          <w:color w:val="FF0000"/>
          <w:lang w:eastAsia="zh-CN"/>
        </w:rPr>
        <w:t>“water-fall” region).</w:t>
      </w:r>
      <w:r w:rsidR="00D958D0">
        <w:rPr>
          <w:rFonts w:eastAsia="宋体" w:hint="eastAsia"/>
          <w:color w:val="FF0000"/>
          <w:lang w:eastAsia="zh-CN"/>
        </w:rPr>
        <w:t xml:space="preserve"> </w:t>
      </w:r>
      <w:r w:rsidR="008D5F3B" w:rsidRPr="009A0D1E">
        <w:rPr>
          <w:rFonts w:eastAsiaTheme="minorEastAsia" w:hint="eastAsia"/>
          <w:color w:val="FF0000"/>
          <w:lang w:eastAsia="zh-CN"/>
        </w:rPr>
        <w:t xml:space="preserve">This method is heuristic but general enough to </w:t>
      </w:r>
      <w:r w:rsidR="008D5F3B" w:rsidRPr="009A0D1E">
        <w:rPr>
          <w:rFonts w:eastAsiaTheme="minorEastAsia"/>
          <w:color w:val="FF0000"/>
          <w:lang w:eastAsia="zh-CN"/>
        </w:rPr>
        <w:t>accommodate</w:t>
      </w:r>
      <w:r w:rsidR="008D5F3B" w:rsidRPr="009A0D1E">
        <w:rPr>
          <w:rFonts w:eastAsiaTheme="minorEastAsia" w:hint="eastAsia"/>
          <w:color w:val="FF0000"/>
          <w:lang w:eastAsia="zh-CN"/>
        </w:rPr>
        <w:t xml:space="preserve"> any actual implementation and performance </w:t>
      </w:r>
      <w:r w:rsidR="008D5F3B" w:rsidRPr="009A0D1E">
        <w:rPr>
          <w:rFonts w:eastAsiaTheme="minorEastAsia"/>
          <w:color w:val="FF0000"/>
          <w:lang w:eastAsia="zh-CN"/>
        </w:rPr>
        <w:t>sensitivities</w:t>
      </w:r>
      <w:r w:rsidR="008D5F3B" w:rsidRPr="009A0D1E">
        <w:rPr>
          <w:rFonts w:eastAsiaTheme="minorEastAsia" w:hint="eastAsia"/>
          <w:color w:val="FF0000"/>
          <w:lang w:eastAsia="zh-CN"/>
        </w:rPr>
        <w:t xml:space="preserve"> to coding type, MCS, and </w:t>
      </w:r>
      <w:r w:rsidR="008D5F3B" w:rsidRPr="009A0D1E">
        <w:rPr>
          <w:rFonts w:eastAsiaTheme="minorEastAsia"/>
          <w:color w:val="FF0000"/>
          <w:lang w:eastAsia="zh-CN"/>
        </w:rPr>
        <w:t>degradation</w:t>
      </w:r>
      <w:r w:rsidR="008D5F3B" w:rsidRPr="009A0D1E">
        <w:rPr>
          <w:rFonts w:eastAsiaTheme="minorEastAsia" w:hint="eastAsia"/>
          <w:color w:val="FF0000"/>
          <w:lang w:eastAsia="zh-CN"/>
        </w:rPr>
        <w:t xml:space="preserve"> </w:t>
      </w:r>
      <w:r w:rsidR="00D958D0">
        <w:rPr>
          <w:rFonts w:eastAsiaTheme="minorEastAsia" w:hint="eastAsia"/>
          <w:color w:val="FF0000"/>
          <w:lang w:eastAsia="zh-CN"/>
        </w:rPr>
        <w:t>incurred by reduced-</w:t>
      </w:r>
      <w:r w:rsidR="008D5F3B" w:rsidRPr="009A0D1E">
        <w:rPr>
          <w:rFonts w:eastAsiaTheme="minorEastAsia" w:hint="eastAsia"/>
          <w:color w:val="FF0000"/>
          <w:lang w:eastAsia="zh-CN"/>
        </w:rPr>
        <w:t xml:space="preserve">complexity </w:t>
      </w:r>
      <w:r w:rsidR="00D958D0">
        <w:rPr>
          <w:rFonts w:eastAsiaTheme="minorEastAsia" w:hint="eastAsia"/>
          <w:color w:val="FF0000"/>
          <w:lang w:eastAsia="zh-CN"/>
        </w:rPr>
        <w:t xml:space="preserve">approximation </w:t>
      </w:r>
      <w:r w:rsidR="008D5F3B" w:rsidRPr="009A0D1E">
        <w:rPr>
          <w:rFonts w:eastAsiaTheme="minorEastAsia" w:hint="eastAsia"/>
          <w:color w:val="FF0000"/>
          <w:lang w:eastAsia="zh-CN"/>
        </w:rPr>
        <w:t xml:space="preserve">of ideal ML receivers. </w:t>
      </w:r>
    </w:p>
    <w:p w:rsidR="0044047A" w:rsidRPr="009A0D1E" w:rsidRDefault="0044047A" w:rsidP="008D5F3B">
      <w:pPr>
        <w:jc w:val="both"/>
        <w:rPr>
          <w:rFonts w:eastAsiaTheme="minorEastAsia" w:hint="eastAsia"/>
          <w:color w:val="FF0000"/>
          <w:lang w:eastAsia="zh-CN"/>
        </w:rPr>
      </w:pPr>
    </w:p>
    <w:p w:rsidR="008D5F3B" w:rsidRPr="009A0D1E" w:rsidRDefault="0044047A" w:rsidP="008D5F3B">
      <w:pPr>
        <w:jc w:val="both"/>
        <w:rPr>
          <w:rFonts w:eastAsiaTheme="minorEastAsia"/>
          <w:color w:val="FF0000"/>
          <w:lang w:eastAsia="zh-CN"/>
        </w:rPr>
      </w:pPr>
      <w:r w:rsidRPr="009A0D1E">
        <w:rPr>
          <w:rFonts w:eastAsiaTheme="minorEastAsia" w:hint="eastAsia"/>
          <w:color w:val="FF0000"/>
          <w:lang w:eastAsia="zh-CN"/>
        </w:rPr>
        <w:t xml:space="preserve">Since the BLER performance depends on a number of factors including coding and </w:t>
      </w:r>
      <w:r w:rsidRPr="009A0D1E">
        <w:rPr>
          <w:rFonts w:eastAsiaTheme="minorEastAsia"/>
          <w:color w:val="FF0000"/>
          <w:lang w:eastAsia="zh-CN"/>
        </w:rPr>
        <w:t>instantaneous</w:t>
      </w:r>
      <w:r w:rsidRPr="009A0D1E">
        <w:rPr>
          <w:rFonts w:eastAsiaTheme="minorEastAsia" w:hint="eastAsia"/>
          <w:color w:val="FF0000"/>
          <w:lang w:eastAsia="zh-CN"/>
        </w:rPr>
        <w:t xml:space="preserve"> channel, </w:t>
      </w:r>
      <w:r w:rsidR="008D5F3B" w:rsidRPr="009A0D1E">
        <w:rPr>
          <w:rFonts w:eastAsia="宋体"/>
          <w:color w:val="FF0000"/>
          <w:lang w:eastAsia="zh-CN"/>
        </w:rPr>
        <w:t>th</w:t>
      </w:r>
      <w:r w:rsidR="008D5F3B" w:rsidRPr="009A0D1E">
        <w:rPr>
          <w:color w:val="FF0000"/>
          <w:lang w:eastAsia="zh-TW"/>
        </w:rPr>
        <w:t xml:space="preserve">e following key parameters </w:t>
      </w:r>
      <w:r w:rsidR="00D958D0">
        <w:rPr>
          <w:rFonts w:eastAsia="宋体" w:hint="eastAsia"/>
          <w:color w:val="FF0000"/>
          <w:lang w:eastAsia="zh-CN"/>
        </w:rPr>
        <w:t xml:space="preserve">are </w:t>
      </w:r>
      <w:r w:rsidR="008D5F3B" w:rsidRPr="009A0D1E">
        <w:rPr>
          <w:rFonts w:eastAsia="宋体"/>
          <w:color w:val="FF0000"/>
          <w:lang w:eastAsia="zh-CN"/>
        </w:rPr>
        <w:t xml:space="preserve">used to </w:t>
      </w:r>
      <w:r w:rsidR="008D5F3B" w:rsidRPr="009A0D1E">
        <w:rPr>
          <w:color w:val="FF0000"/>
          <w:lang w:eastAsia="zh-TW"/>
        </w:rPr>
        <w:t xml:space="preserve">characterize </w:t>
      </w:r>
      <w:r w:rsidR="008D5F3B" w:rsidRPr="009A0D1E">
        <w:rPr>
          <w:rFonts w:eastAsia="宋体"/>
          <w:i/>
          <w:color w:val="FF0000"/>
          <w:lang w:eastAsia="zh-CN"/>
        </w:rPr>
        <w:t>w</w:t>
      </w:r>
      <w:r w:rsidR="008D5F3B" w:rsidRPr="009A0D1E">
        <w:rPr>
          <w:color w:val="FF0000"/>
          <w:lang w:eastAsia="zh-TW"/>
        </w:rPr>
        <w:t>:</w:t>
      </w:r>
    </w:p>
    <w:p w:rsidR="008D5F3B" w:rsidRPr="009A0D1E" w:rsidRDefault="008D5F3B" w:rsidP="008D5F3B">
      <w:pPr>
        <w:numPr>
          <w:ilvl w:val="0"/>
          <w:numId w:val="41"/>
        </w:numPr>
        <w:rPr>
          <w:color w:val="FF0000"/>
          <w:lang w:eastAsia="zh-TW"/>
        </w:rPr>
      </w:pPr>
      <w:r w:rsidRPr="009A0D1E">
        <w:rPr>
          <w:color w:val="FF0000"/>
          <w:lang w:eastAsia="zh-TW"/>
        </w:rPr>
        <w:t xml:space="preserve">The </w:t>
      </w:r>
      <w:r w:rsidRPr="009A0D1E">
        <w:rPr>
          <w:rFonts w:eastAsia="宋体"/>
          <w:color w:val="FF0000"/>
          <w:lang w:eastAsia="zh-CN"/>
        </w:rPr>
        <w:t>MCS</w:t>
      </w:r>
      <w:r w:rsidRPr="009A0D1E">
        <w:rPr>
          <w:color w:val="FF0000"/>
          <w:lang w:eastAsia="zh-TW"/>
        </w:rPr>
        <w:t xml:space="preserve"> of </w:t>
      </w:r>
      <w:r w:rsidRPr="009A0D1E">
        <w:rPr>
          <w:rFonts w:eastAsia="宋体"/>
          <w:color w:val="FF0000"/>
          <w:lang w:eastAsia="zh-CN"/>
        </w:rPr>
        <w:t xml:space="preserve">the </w:t>
      </w:r>
      <w:r w:rsidR="0044047A" w:rsidRPr="009A0D1E">
        <w:rPr>
          <w:rFonts w:eastAsiaTheme="minorEastAsia" w:hint="eastAsia"/>
          <w:color w:val="FF0000"/>
          <w:lang w:eastAsia="zh-CN"/>
        </w:rPr>
        <w:t>first</w:t>
      </w:r>
      <w:r w:rsidRPr="009A0D1E">
        <w:rPr>
          <w:color w:val="FF0000"/>
          <w:lang w:eastAsia="zh-TW"/>
        </w:rPr>
        <w:t xml:space="preserve"> layer</w:t>
      </w:r>
      <w:r w:rsidRPr="009A0D1E">
        <w:rPr>
          <w:rFonts w:eastAsia="宋体"/>
          <w:color w:val="FF0000"/>
          <w:lang w:eastAsia="zh-CN"/>
        </w:rPr>
        <w:t xml:space="preserve"> (</w:t>
      </w:r>
      <w:r w:rsidR="009A0D1E" w:rsidRPr="009A0D1E">
        <w:rPr>
          <w:rFonts w:eastAsia="宋体" w:hint="eastAsia"/>
          <w:color w:val="FF0000"/>
          <w:lang w:eastAsia="zh-CN"/>
        </w:rPr>
        <w:t xml:space="preserve">e.g., MCS1 has </w:t>
      </w:r>
      <w:r w:rsidRPr="009A0D1E">
        <w:rPr>
          <w:color w:val="FF0000"/>
          <w:lang w:eastAsia="zh-TW"/>
        </w:rPr>
        <w:t>29</w:t>
      </w:r>
      <w:r w:rsidRPr="009A0D1E">
        <w:rPr>
          <w:rFonts w:eastAsia="宋体"/>
          <w:color w:val="FF0000"/>
          <w:lang w:eastAsia="zh-CN"/>
        </w:rPr>
        <w:t xml:space="preserve"> </w:t>
      </w:r>
      <w:r w:rsidR="009A0D1E" w:rsidRPr="009A0D1E">
        <w:rPr>
          <w:rFonts w:eastAsia="宋体" w:hint="eastAsia"/>
          <w:color w:val="FF0000"/>
          <w:lang w:eastAsia="zh-CN"/>
        </w:rPr>
        <w:t>levels</w:t>
      </w:r>
      <w:r w:rsidRPr="009A0D1E">
        <w:rPr>
          <w:rFonts w:eastAsia="宋体"/>
          <w:color w:val="FF0000"/>
          <w:lang w:eastAsia="zh-CN"/>
        </w:rPr>
        <w:t>)</w:t>
      </w:r>
    </w:p>
    <w:p w:rsidR="008D5F3B" w:rsidRPr="009A0D1E" w:rsidRDefault="008D5F3B" w:rsidP="008D5F3B">
      <w:pPr>
        <w:numPr>
          <w:ilvl w:val="0"/>
          <w:numId w:val="41"/>
        </w:numPr>
        <w:rPr>
          <w:color w:val="FF0000"/>
        </w:rPr>
      </w:pPr>
      <w:r w:rsidRPr="009A0D1E">
        <w:rPr>
          <w:color w:val="FF0000"/>
          <w:lang w:eastAsia="zh-TW"/>
        </w:rPr>
        <w:t xml:space="preserve">The modulation order of </w:t>
      </w:r>
      <w:r w:rsidRPr="009A0D1E">
        <w:rPr>
          <w:rFonts w:eastAsia="宋体"/>
          <w:color w:val="FF0000"/>
          <w:lang w:eastAsia="zh-CN"/>
        </w:rPr>
        <w:t xml:space="preserve">the </w:t>
      </w:r>
      <w:r w:rsidR="0044047A" w:rsidRPr="009A0D1E">
        <w:rPr>
          <w:rFonts w:eastAsiaTheme="minorEastAsia" w:hint="eastAsia"/>
          <w:color w:val="FF0000"/>
          <w:lang w:eastAsia="zh-CN"/>
        </w:rPr>
        <w:t>second</w:t>
      </w:r>
      <w:r w:rsidRPr="009A0D1E">
        <w:rPr>
          <w:color w:val="FF0000"/>
          <w:lang w:eastAsia="zh-TW"/>
        </w:rPr>
        <w:t xml:space="preserve"> layer</w:t>
      </w:r>
      <w:r w:rsidR="009A0D1E" w:rsidRPr="009A0D1E">
        <w:rPr>
          <w:rFonts w:eastAsia="宋体"/>
          <w:color w:val="FF0000"/>
          <w:lang w:eastAsia="zh-CN"/>
        </w:rPr>
        <w:t xml:space="preserve"> (</w:t>
      </w:r>
      <w:r w:rsidR="009A0D1E" w:rsidRPr="009A0D1E">
        <w:rPr>
          <w:rFonts w:eastAsia="宋体" w:hint="eastAsia"/>
          <w:color w:val="FF0000"/>
          <w:lang w:eastAsia="zh-CN"/>
        </w:rPr>
        <w:t>i.e., MOD2=QPSK, 16QAM, 64QAM</w:t>
      </w:r>
      <w:r w:rsidRPr="009A0D1E">
        <w:rPr>
          <w:rFonts w:eastAsia="宋体"/>
          <w:color w:val="FF0000"/>
          <w:lang w:eastAsia="zh-CN"/>
        </w:rPr>
        <w:t>)</w:t>
      </w:r>
    </w:p>
    <w:p w:rsidR="008D5F3B" w:rsidRPr="009A0D1E" w:rsidRDefault="008D5F3B" w:rsidP="008D5F3B">
      <w:pPr>
        <w:numPr>
          <w:ilvl w:val="0"/>
          <w:numId w:val="41"/>
        </w:numPr>
        <w:rPr>
          <w:color w:val="FF0000"/>
        </w:rPr>
      </w:pPr>
      <w:r w:rsidRPr="009A0D1E">
        <w:rPr>
          <w:rFonts w:eastAsia="宋体"/>
          <w:color w:val="FF0000"/>
          <w:lang w:eastAsia="zh-CN"/>
        </w:rPr>
        <w:t>The three p</w:t>
      </w:r>
      <w:r w:rsidRPr="009A0D1E">
        <w:rPr>
          <w:color w:val="FF0000"/>
          <w:lang w:eastAsia="zh-TW"/>
        </w:rPr>
        <w:t xml:space="preserve">arameters that </w:t>
      </w:r>
      <w:r w:rsidRPr="009A0D1E">
        <w:rPr>
          <w:rFonts w:eastAsia="宋体"/>
          <w:color w:val="FF0000"/>
          <w:lang w:eastAsia="zh-CN"/>
        </w:rPr>
        <w:t xml:space="preserve">adequately </w:t>
      </w:r>
      <w:r w:rsidRPr="009A0D1E">
        <w:rPr>
          <w:color w:val="FF0000"/>
          <w:lang w:eastAsia="zh-TW"/>
        </w:rPr>
        <w:t xml:space="preserve">characterize the </w:t>
      </w:r>
      <w:r w:rsidRPr="009A0D1E">
        <w:rPr>
          <w:rFonts w:eastAsia="宋体"/>
          <w:color w:val="FF0000"/>
          <w:lang w:eastAsia="zh-CN"/>
        </w:rPr>
        <w:t xml:space="preserve">channel: </w:t>
      </w:r>
      <w:r w:rsidRPr="009A0D1E">
        <w:rPr>
          <w:color w:val="FF0000"/>
          <w:lang w:eastAsia="zh-TW"/>
        </w:rPr>
        <w:t xml:space="preserve">inter-layer </w:t>
      </w:r>
      <w:r w:rsidRPr="009A0D1E">
        <w:rPr>
          <w:rFonts w:eastAsia="宋体"/>
          <w:color w:val="FF0000"/>
          <w:lang w:eastAsia="zh-CN"/>
        </w:rPr>
        <w:t xml:space="preserve">cross-talk </w:t>
      </w:r>
      <w:r w:rsidRPr="009A0D1E">
        <w:rPr>
          <w:rFonts w:eastAsia="宋体"/>
          <w:i/>
          <w:color w:val="FF0000"/>
          <w:lang w:eastAsia="zh-CN"/>
        </w:rPr>
        <w:t>l</w:t>
      </w:r>
      <w:r w:rsidRPr="009A0D1E">
        <w:rPr>
          <w:rFonts w:eastAsia="宋体"/>
          <w:i/>
          <w:color w:val="FF0000"/>
          <w:vertAlign w:val="subscript"/>
          <w:lang w:eastAsia="zh-CN"/>
        </w:rPr>
        <w:t>21</w:t>
      </w:r>
      <w:r w:rsidRPr="009A0D1E">
        <w:rPr>
          <w:rFonts w:eastAsia="宋体"/>
          <w:color w:val="FF0000"/>
          <w:lang w:eastAsia="zh-CN"/>
        </w:rPr>
        <w:t xml:space="preserve">, interference total power </w:t>
      </w:r>
      <w:proofErr w:type="gramStart"/>
      <w:r w:rsidRPr="009A0D1E">
        <w:rPr>
          <w:rFonts w:eastAsia="宋体"/>
          <w:i/>
          <w:color w:val="FF0000"/>
          <w:lang w:eastAsia="zh-CN"/>
        </w:rPr>
        <w:t>l</w:t>
      </w:r>
      <w:r w:rsidRPr="009A0D1E">
        <w:rPr>
          <w:rFonts w:eastAsia="宋体"/>
          <w:i/>
          <w:color w:val="FF0000"/>
          <w:vertAlign w:val="subscript"/>
          <w:lang w:eastAsia="zh-CN"/>
        </w:rPr>
        <w:t>22</w:t>
      </w:r>
      <w:r w:rsidRPr="009A0D1E">
        <w:rPr>
          <w:rFonts w:eastAsia="宋体"/>
          <w:i/>
          <w:color w:val="FF0000"/>
          <w:lang w:eastAsia="zh-CN"/>
        </w:rPr>
        <w:t xml:space="preserve"> ,</w:t>
      </w:r>
      <w:proofErr w:type="gramEnd"/>
      <w:r w:rsidRPr="009A0D1E">
        <w:rPr>
          <w:rFonts w:eastAsia="宋体"/>
          <w:i/>
          <w:color w:val="FF0000"/>
          <w:lang w:eastAsia="zh-CN"/>
        </w:rPr>
        <w:t xml:space="preserve"> </w:t>
      </w:r>
      <w:r w:rsidRPr="009A0D1E">
        <w:rPr>
          <w:rFonts w:eastAsia="宋体"/>
          <w:color w:val="FF0000"/>
          <w:lang w:eastAsia="zh-CN"/>
        </w:rPr>
        <w:t xml:space="preserve">and </w:t>
      </w:r>
      <w:r w:rsidRPr="009A0D1E">
        <w:rPr>
          <w:color w:val="FF0000"/>
          <w:lang w:eastAsia="zh-TW"/>
        </w:rPr>
        <w:t>remaining desired signal power after the interference-</w:t>
      </w:r>
      <w:proofErr w:type="spellStart"/>
      <w:r w:rsidRPr="009A0D1E">
        <w:rPr>
          <w:color w:val="FF0000"/>
          <w:lang w:eastAsia="zh-TW"/>
        </w:rPr>
        <w:t>nulling</w:t>
      </w:r>
      <w:proofErr w:type="spellEnd"/>
      <w:r w:rsidRPr="009A0D1E">
        <w:rPr>
          <w:color w:val="FF0000"/>
          <w:lang w:eastAsia="zh-TW"/>
        </w:rPr>
        <w:t xml:space="preserve"> projection </w:t>
      </w:r>
      <w:r w:rsidRPr="009A0D1E">
        <w:rPr>
          <w:rFonts w:eastAsia="宋体"/>
          <w:i/>
          <w:color w:val="FF0000"/>
          <w:lang w:eastAsia="zh-CN"/>
        </w:rPr>
        <w:t>l</w:t>
      </w:r>
      <w:r w:rsidRPr="009A0D1E">
        <w:rPr>
          <w:rFonts w:eastAsia="宋体"/>
          <w:i/>
          <w:color w:val="FF0000"/>
          <w:vertAlign w:val="subscript"/>
          <w:lang w:eastAsia="zh-CN"/>
        </w:rPr>
        <w:t>11</w:t>
      </w:r>
      <w:r w:rsidRPr="009A0D1E">
        <w:rPr>
          <w:rFonts w:eastAsia="宋体"/>
          <w:color w:val="FF0000"/>
          <w:lang w:eastAsia="zh-CN"/>
        </w:rPr>
        <w:t>. As an example, the normalized pair (α=</w:t>
      </w:r>
      <w:r w:rsidRPr="009A0D1E">
        <w:rPr>
          <w:color w:val="FF0000"/>
          <w:lang w:eastAsia="zh-TW"/>
        </w:rPr>
        <w:t>|l</w:t>
      </w:r>
      <w:r w:rsidRPr="009A0D1E">
        <w:rPr>
          <w:rFonts w:eastAsia="宋体"/>
          <w:color w:val="FF0000"/>
          <w:vertAlign w:val="subscript"/>
          <w:lang w:eastAsia="zh-CN"/>
        </w:rPr>
        <w:t>22</w:t>
      </w:r>
      <w:r w:rsidRPr="009A0D1E">
        <w:rPr>
          <w:color w:val="FF0000"/>
          <w:lang w:eastAsia="zh-TW"/>
        </w:rPr>
        <w:t>|/|l</w:t>
      </w:r>
      <w:r w:rsidRPr="009A0D1E">
        <w:rPr>
          <w:rFonts w:eastAsia="宋体"/>
          <w:color w:val="FF0000"/>
          <w:vertAlign w:val="subscript"/>
          <w:lang w:eastAsia="zh-CN"/>
        </w:rPr>
        <w:t>2</w:t>
      </w:r>
      <w:r w:rsidRPr="009A0D1E">
        <w:rPr>
          <w:color w:val="FF0000"/>
          <w:vertAlign w:val="subscript"/>
          <w:lang w:eastAsia="zh-TW"/>
        </w:rPr>
        <w:t>1</w:t>
      </w:r>
      <w:r w:rsidRPr="009A0D1E">
        <w:rPr>
          <w:color w:val="FF0000"/>
          <w:lang w:eastAsia="zh-TW"/>
        </w:rPr>
        <w:t>|</w:t>
      </w:r>
      <w:r w:rsidRPr="009A0D1E">
        <w:rPr>
          <w:rFonts w:eastAsia="宋体"/>
          <w:color w:val="FF0000"/>
          <w:lang w:eastAsia="zh-CN"/>
        </w:rPr>
        <w:t>, β=</w:t>
      </w:r>
      <w:r w:rsidRPr="009A0D1E">
        <w:rPr>
          <w:color w:val="FF0000"/>
          <w:lang w:eastAsia="zh-TW"/>
        </w:rPr>
        <w:t>|</w:t>
      </w:r>
      <w:r w:rsidRPr="009A0D1E">
        <w:rPr>
          <w:rFonts w:eastAsia="宋体"/>
          <w:color w:val="FF0000"/>
          <w:lang w:eastAsia="zh-CN"/>
        </w:rPr>
        <w:t>l</w:t>
      </w:r>
      <w:r w:rsidRPr="009A0D1E">
        <w:rPr>
          <w:color w:val="FF0000"/>
          <w:vertAlign w:val="subscript"/>
          <w:lang w:eastAsia="zh-TW"/>
        </w:rPr>
        <w:t>11</w:t>
      </w:r>
      <w:r w:rsidRPr="009A0D1E">
        <w:rPr>
          <w:color w:val="FF0000"/>
          <w:lang w:eastAsia="zh-TW"/>
        </w:rPr>
        <w:t>|/|l</w:t>
      </w:r>
      <w:r w:rsidRPr="009A0D1E">
        <w:rPr>
          <w:rFonts w:eastAsia="宋体"/>
          <w:color w:val="FF0000"/>
          <w:vertAlign w:val="subscript"/>
          <w:lang w:eastAsia="zh-CN"/>
        </w:rPr>
        <w:t>2</w:t>
      </w:r>
      <w:r w:rsidRPr="009A0D1E">
        <w:rPr>
          <w:color w:val="FF0000"/>
          <w:vertAlign w:val="subscript"/>
          <w:lang w:eastAsia="zh-TW"/>
        </w:rPr>
        <w:t>1</w:t>
      </w:r>
      <w:r w:rsidRPr="009A0D1E">
        <w:rPr>
          <w:color w:val="FF0000"/>
          <w:lang w:eastAsia="zh-TW"/>
        </w:rPr>
        <w:t>|</w:t>
      </w:r>
      <w:r w:rsidRPr="009A0D1E">
        <w:rPr>
          <w:rFonts w:eastAsia="宋体"/>
          <w:color w:val="FF0000"/>
          <w:lang w:eastAsia="zh-CN"/>
        </w:rPr>
        <w:t xml:space="preserve">) </w:t>
      </w:r>
      <w:r w:rsidR="0044047A" w:rsidRPr="009A0D1E">
        <w:rPr>
          <w:rFonts w:eastAsia="宋体" w:hint="eastAsia"/>
          <w:color w:val="FF0000"/>
          <w:lang w:eastAsia="zh-CN"/>
        </w:rPr>
        <w:t xml:space="preserve">can be used. </w:t>
      </w:r>
      <w:r w:rsidRPr="009A0D1E">
        <w:rPr>
          <w:rFonts w:eastAsia="宋体"/>
          <w:i/>
          <w:color w:val="FF0000"/>
          <w:lang w:eastAsia="zh-CN"/>
        </w:rPr>
        <w:t xml:space="preserve"> </w:t>
      </w:r>
    </w:p>
    <w:p w:rsidR="0031367D" w:rsidRPr="009A0D1E" w:rsidRDefault="0031367D" w:rsidP="0031367D">
      <w:pPr>
        <w:pStyle w:val="BodyText"/>
        <w:rPr>
          <w:rFonts w:eastAsiaTheme="minorEastAsia" w:hint="eastAsia"/>
          <w:color w:val="FF0000"/>
          <w:lang w:eastAsia="zh-CN"/>
        </w:rPr>
      </w:pPr>
    </w:p>
    <w:p w:rsidR="007E4D85" w:rsidRPr="009A0D1E" w:rsidRDefault="008D5F3B" w:rsidP="0044047A">
      <w:pPr>
        <w:pStyle w:val="BodyText"/>
        <w:rPr>
          <w:rFonts w:eastAsiaTheme="minorEastAsia" w:hint="eastAsia"/>
          <w:color w:val="FF0000"/>
          <w:lang w:eastAsia="zh-CN"/>
        </w:rPr>
      </w:pPr>
      <w:r w:rsidRPr="009A0D1E">
        <w:rPr>
          <w:rFonts w:eastAsiaTheme="minorEastAsia" w:hint="eastAsia"/>
          <w:color w:val="FF0000"/>
          <w:lang w:eastAsia="zh-CN"/>
        </w:rPr>
        <w:t xml:space="preserve">A set of </w:t>
      </w:r>
      <w:r w:rsidR="00BD7898" w:rsidRPr="009A0D1E">
        <w:rPr>
          <w:rFonts w:eastAsiaTheme="minorEastAsia" w:hint="eastAsia"/>
          <w:color w:val="FF0000"/>
          <w:lang w:eastAsia="zh-CN"/>
        </w:rPr>
        <w:t xml:space="preserve">pre-generated </w:t>
      </w:r>
      <w:r w:rsidR="00BD7898" w:rsidRPr="009A0D1E">
        <w:rPr>
          <w:rFonts w:eastAsiaTheme="minorEastAsia" w:hint="eastAsia"/>
          <w:i/>
          <w:color w:val="FF0000"/>
          <w:lang w:eastAsia="zh-CN"/>
        </w:rPr>
        <w:t>w</w:t>
      </w:r>
      <w:r w:rsidR="00BD7898" w:rsidRPr="009A0D1E">
        <w:rPr>
          <w:rFonts w:eastAsiaTheme="minorEastAsia" w:hint="eastAsia"/>
          <w:color w:val="FF0000"/>
          <w:lang w:eastAsia="zh-CN"/>
        </w:rPr>
        <w:t xml:space="preserve"> can be used in system level simulation. </w:t>
      </w:r>
      <w:r w:rsidR="0044047A" w:rsidRPr="009A0D1E">
        <w:rPr>
          <w:rFonts w:eastAsiaTheme="minorEastAsia" w:hint="eastAsia"/>
          <w:color w:val="FF0000"/>
          <w:lang w:eastAsia="zh-CN"/>
        </w:rPr>
        <w:t xml:space="preserve">The </w:t>
      </w:r>
      <w:r w:rsidR="0044047A" w:rsidRPr="009A0D1E">
        <w:rPr>
          <w:color w:val="FF0000"/>
          <w:lang w:eastAsia="zh-TW"/>
        </w:rPr>
        <w:t xml:space="preserve">remaining issue is </w:t>
      </w:r>
      <w:r w:rsidR="00D958D0">
        <w:rPr>
          <w:rFonts w:eastAsiaTheme="minorEastAsia" w:hint="eastAsia"/>
          <w:color w:val="FF0000"/>
          <w:lang w:eastAsia="zh-CN"/>
        </w:rPr>
        <w:t>to</w:t>
      </w:r>
      <w:r w:rsidR="0044047A" w:rsidRPr="009A0D1E">
        <w:rPr>
          <w:color w:val="FF0000"/>
          <w:lang w:eastAsia="zh-TW"/>
        </w:rPr>
        <w:t xml:space="preserve"> build a</w:t>
      </w:r>
      <w:r w:rsidR="0044047A" w:rsidRPr="009A0D1E">
        <w:rPr>
          <w:rFonts w:eastAsia="宋体"/>
          <w:color w:val="FF0000"/>
          <w:lang w:eastAsia="zh-CN"/>
        </w:rPr>
        <w:t xml:space="preserve"> look-up table (</w:t>
      </w:r>
      <w:r w:rsidR="0044047A" w:rsidRPr="009A0D1E">
        <w:rPr>
          <w:color w:val="FF0000"/>
          <w:lang w:eastAsia="zh-TW"/>
        </w:rPr>
        <w:t>LUT</w:t>
      </w:r>
      <w:r w:rsidR="0044047A" w:rsidRPr="009A0D1E">
        <w:rPr>
          <w:rFonts w:eastAsia="宋体"/>
          <w:color w:val="FF0000"/>
          <w:lang w:eastAsia="zh-CN"/>
        </w:rPr>
        <w:t>)</w:t>
      </w:r>
      <w:r w:rsidR="0044047A" w:rsidRPr="009A0D1E">
        <w:rPr>
          <w:color w:val="FF0000"/>
          <w:lang w:eastAsia="zh-TW"/>
        </w:rPr>
        <w:t xml:space="preserve"> of </w:t>
      </w:r>
      <w:r w:rsidR="0044047A" w:rsidRPr="009A0D1E">
        <w:rPr>
          <w:i/>
          <w:color w:val="FF0000"/>
          <w:lang w:eastAsia="zh-TW"/>
        </w:rPr>
        <w:t>w</w:t>
      </w:r>
      <w:r w:rsidR="0044047A" w:rsidRPr="009A0D1E">
        <w:rPr>
          <w:color w:val="FF0000"/>
          <w:lang w:eastAsia="zh-TW"/>
        </w:rPr>
        <w:t xml:space="preserve"> </w:t>
      </w:r>
      <w:r w:rsidR="0044047A" w:rsidRPr="009A0D1E">
        <w:rPr>
          <w:rFonts w:eastAsia="宋体"/>
          <w:color w:val="FF0000"/>
          <w:lang w:eastAsia="zh-CN"/>
        </w:rPr>
        <w:t xml:space="preserve">so that channels with similar “characteristics” maps to the similar </w:t>
      </w:r>
      <w:r w:rsidR="0044047A" w:rsidRPr="009A0D1E">
        <w:rPr>
          <w:rFonts w:eastAsia="宋体"/>
          <w:i/>
          <w:color w:val="FF0000"/>
          <w:lang w:eastAsia="zh-CN"/>
        </w:rPr>
        <w:t>w</w:t>
      </w:r>
      <w:r w:rsidR="0044047A" w:rsidRPr="009A0D1E">
        <w:rPr>
          <w:rFonts w:eastAsia="宋体"/>
          <w:color w:val="FF0000"/>
          <w:lang w:eastAsia="zh-CN"/>
        </w:rPr>
        <w:t xml:space="preserve">.  </w:t>
      </w:r>
      <w:r w:rsidR="0031367D" w:rsidRPr="009A0D1E">
        <w:rPr>
          <w:color w:val="FF0000"/>
          <w:lang w:eastAsia="zh-TW"/>
        </w:rPr>
        <w:t xml:space="preserve">Any </w:t>
      </w:r>
      <w:r w:rsidR="0031367D" w:rsidRPr="009A0D1E">
        <w:rPr>
          <w:rFonts w:eastAsia="宋体"/>
          <w:color w:val="FF0000"/>
          <w:lang w:eastAsia="zh-CN"/>
        </w:rPr>
        <w:t>2x2 channel</w:t>
      </w:r>
      <w:r w:rsidR="0031367D" w:rsidRPr="009A0D1E">
        <w:rPr>
          <w:color w:val="FF0000"/>
          <w:lang w:eastAsia="zh-TW"/>
        </w:rPr>
        <w:t>s</w:t>
      </w:r>
      <w:r w:rsidR="0031367D" w:rsidRPr="009A0D1E">
        <w:rPr>
          <w:rFonts w:eastAsia="宋体"/>
          <w:color w:val="FF0000"/>
          <w:lang w:eastAsia="zh-CN"/>
        </w:rPr>
        <w:t xml:space="preserve"> will map to a</w:t>
      </w:r>
      <w:r w:rsidR="0031367D" w:rsidRPr="009A0D1E">
        <w:rPr>
          <w:color w:val="FF0000"/>
          <w:lang w:eastAsia="zh-TW"/>
        </w:rPr>
        <w:t>n</w:t>
      </w:r>
      <w:r w:rsidR="0031367D" w:rsidRPr="009A0D1E">
        <w:rPr>
          <w:rFonts w:eastAsia="宋体"/>
          <w:color w:val="FF0000"/>
          <w:lang w:eastAsia="zh-CN"/>
        </w:rPr>
        <w:t xml:space="preserve"> (</w:t>
      </w:r>
      <w:proofErr w:type="spellStart"/>
      <w:r w:rsidR="0031367D" w:rsidRPr="009A0D1E">
        <w:rPr>
          <w:rFonts w:eastAsia="宋体"/>
          <w:color w:val="FF0000"/>
          <w:lang w:eastAsia="zh-CN"/>
        </w:rPr>
        <w:t>α</w:t>
      </w:r>
      <w:proofErr w:type="gramStart"/>
      <w:r w:rsidR="0031367D" w:rsidRPr="009A0D1E">
        <w:rPr>
          <w:rFonts w:eastAsia="宋体"/>
          <w:color w:val="FF0000"/>
          <w:lang w:eastAsia="zh-CN"/>
        </w:rPr>
        <w:t>,β</w:t>
      </w:r>
      <w:proofErr w:type="spellEnd"/>
      <w:proofErr w:type="gramEnd"/>
      <w:r w:rsidR="0031367D" w:rsidRPr="009A0D1E">
        <w:rPr>
          <w:rFonts w:eastAsia="宋体"/>
          <w:color w:val="FF0000"/>
          <w:lang w:eastAsia="zh-CN"/>
        </w:rPr>
        <w:t>)</w:t>
      </w:r>
      <w:r w:rsidR="0031367D" w:rsidRPr="009A0D1E">
        <w:rPr>
          <w:color w:val="FF0000"/>
          <w:lang w:eastAsia="zh-TW"/>
        </w:rPr>
        <w:t xml:space="preserve"> pair</w:t>
      </w:r>
      <w:r w:rsidR="0031367D" w:rsidRPr="009A0D1E">
        <w:rPr>
          <w:rFonts w:eastAsiaTheme="minorEastAsia"/>
          <w:color w:val="FF0000"/>
          <w:lang w:eastAsia="zh-CN"/>
        </w:rPr>
        <w:t xml:space="preserve"> as described above</w:t>
      </w:r>
      <w:r w:rsidR="0031367D" w:rsidRPr="009A0D1E">
        <w:rPr>
          <w:color w:val="FF0000"/>
          <w:lang w:eastAsia="zh-TW"/>
        </w:rPr>
        <w:t xml:space="preserve">. </w:t>
      </w:r>
      <w:r w:rsidR="0044047A" w:rsidRPr="009A0D1E">
        <w:rPr>
          <w:rFonts w:eastAsiaTheme="minorEastAsia" w:hint="eastAsia"/>
          <w:color w:val="FF0000"/>
          <w:lang w:eastAsia="zh-CN"/>
        </w:rPr>
        <w:t>A</w:t>
      </w:r>
      <w:r w:rsidR="0031367D" w:rsidRPr="009A0D1E">
        <w:rPr>
          <w:rFonts w:eastAsiaTheme="minorEastAsia"/>
          <w:color w:val="FF0000"/>
          <w:lang w:eastAsia="zh-CN"/>
        </w:rPr>
        <w:t xml:space="preserve">s an example, </w:t>
      </w:r>
      <w:r w:rsidR="0031367D" w:rsidRPr="009A0D1E">
        <w:rPr>
          <w:i/>
          <w:color w:val="FF0000"/>
          <w:lang w:eastAsia="zh-TW"/>
        </w:rPr>
        <w:t>w</w:t>
      </w:r>
      <w:r w:rsidR="0031367D" w:rsidRPr="009A0D1E">
        <w:rPr>
          <w:rFonts w:eastAsiaTheme="minorEastAsia"/>
          <w:color w:val="FF0000"/>
          <w:lang w:eastAsia="zh-CN"/>
        </w:rPr>
        <w:t xml:space="preserve"> </w:t>
      </w:r>
      <w:r w:rsidR="0044047A" w:rsidRPr="009A0D1E">
        <w:rPr>
          <w:rFonts w:eastAsiaTheme="minorEastAsia" w:hint="eastAsia"/>
          <w:color w:val="FF0000"/>
          <w:lang w:eastAsia="zh-CN"/>
        </w:rPr>
        <w:t xml:space="preserve">can be pre-generated </w:t>
      </w:r>
      <w:r w:rsidR="0031367D" w:rsidRPr="009A0D1E">
        <w:rPr>
          <w:rFonts w:eastAsiaTheme="minorEastAsia"/>
          <w:color w:val="FF0000"/>
          <w:lang w:eastAsia="zh-CN"/>
        </w:rPr>
        <w:t>for the range of</w:t>
      </w:r>
      <w:r w:rsidR="0031367D" w:rsidRPr="009A0D1E">
        <w:rPr>
          <w:color w:val="FF0000"/>
          <w:lang w:eastAsia="zh-TW"/>
        </w:rPr>
        <w:t xml:space="preserve"> </w:t>
      </w:r>
      <w:r w:rsidR="0031367D" w:rsidRPr="009A0D1E">
        <w:rPr>
          <w:rFonts w:eastAsia="PMingLiU"/>
          <w:color w:val="FF0000"/>
          <w:position w:val="-10"/>
          <w:szCs w:val="20"/>
          <w:lang w:eastAsia="zh-TW"/>
        </w:rPr>
        <w:object w:dxaOrig="1300" w:dyaOrig="320">
          <v:shape id="_x0000_i1050" type="#_x0000_t75" style="width:58.45pt;height:14.1pt" o:ole="">
            <v:imagedata r:id="rId33" o:title=""/>
          </v:shape>
          <o:OLEObject Type="Embed" ProgID="Equation.DSMT4" ShapeID="_x0000_i1050" DrawAspect="Content" ObjectID="_1444829187" r:id="rId54"/>
        </w:object>
      </w:r>
      <w:r w:rsidR="0031367D" w:rsidRPr="009A0D1E">
        <w:rPr>
          <w:rFonts w:eastAsiaTheme="minorEastAsia"/>
          <w:color w:val="FF0000"/>
          <w:szCs w:val="20"/>
          <w:lang w:eastAsia="zh-CN"/>
        </w:rPr>
        <w:t xml:space="preserve">dB </w:t>
      </w:r>
      <w:r w:rsidR="0031367D" w:rsidRPr="009A0D1E">
        <w:rPr>
          <w:color w:val="FF0000"/>
          <w:szCs w:val="20"/>
          <w:lang w:eastAsia="zh-TW"/>
        </w:rPr>
        <w:t xml:space="preserve">and </w:t>
      </w:r>
      <w:r w:rsidR="0031367D" w:rsidRPr="009A0D1E">
        <w:rPr>
          <w:rFonts w:eastAsia="PMingLiU"/>
          <w:color w:val="FF0000"/>
          <w:position w:val="-10"/>
          <w:szCs w:val="20"/>
          <w:lang w:eastAsia="zh-TW"/>
        </w:rPr>
        <w:object w:dxaOrig="1300" w:dyaOrig="320">
          <v:shape id="_x0000_i1051" type="#_x0000_t75" style="width:58.45pt;height:14.1pt" o:ole="">
            <v:imagedata r:id="rId35" o:title=""/>
          </v:shape>
          <o:OLEObject Type="Embed" ProgID="Equation.DSMT4" ShapeID="_x0000_i1051" DrawAspect="Content" ObjectID="_1444829188" r:id="rId55"/>
        </w:object>
      </w:r>
      <w:r w:rsidR="0031367D" w:rsidRPr="009A0D1E">
        <w:rPr>
          <w:rFonts w:eastAsiaTheme="minorEastAsia"/>
          <w:color w:val="FF0000"/>
          <w:szCs w:val="20"/>
          <w:lang w:eastAsia="zh-CN"/>
        </w:rPr>
        <w:t>dB</w:t>
      </w:r>
      <w:r w:rsidR="0031367D" w:rsidRPr="009A0D1E">
        <w:rPr>
          <w:color w:val="FF0000"/>
          <w:lang w:eastAsia="zh-TW"/>
        </w:rPr>
        <w:t xml:space="preserve"> to cover almost all realistic</w:t>
      </w:r>
      <w:r w:rsidR="0031367D" w:rsidRPr="009A0D1E">
        <w:rPr>
          <w:rFonts w:eastAsia="宋体"/>
          <w:color w:val="FF0000"/>
          <w:lang w:eastAsia="zh-CN"/>
        </w:rPr>
        <w:t xml:space="preserve"> 2</w:t>
      </w:r>
      <w:r w:rsidR="0031367D" w:rsidRPr="009A0D1E">
        <w:rPr>
          <w:color w:val="FF0000"/>
          <w:lang w:eastAsia="zh-TW"/>
        </w:rPr>
        <w:t>-by-</w:t>
      </w:r>
      <w:r w:rsidR="0031367D" w:rsidRPr="009A0D1E">
        <w:rPr>
          <w:rFonts w:eastAsia="宋体"/>
          <w:color w:val="FF0000"/>
          <w:lang w:eastAsia="zh-CN"/>
        </w:rPr>
        <w:t>2 channel</w:t>
      </w:r>
      <w:r w:rsidR="0031367D" w:rsidRPr="009A0D1E">
        <w:rPr>
          <w:color w:val="FF0000"/>
          <w:lang w:eastAsia="zh-TW"/>
        </w:rPr>
        <w:t>s</w:t>
      </w:r>
      <w:r w:rsidR="0031367D" w:rsidRPr="009A0D1E">
        <w:rPr>
          <w:rFonts w:eastAsia="宋体"/>
          <w:color w:val="FF0000"/>
          <w:lang w:eastAsia="zh-CN"/>
        </w:rPr>
        <w:t>.</w:t>
      </w:r>
      <w:r w:rsidR="0031367D" w:rsidRPr="009A0D1E">
        <w:rPr>
          <w:color w:val="FF0000"/>
          <w:lang w:eastAsia="zh-TW"/>
        </w:rPr>
        <w:t xml:space="preserve"> </w:t>
      </w:r>
      <w:r w:rsidR="0031367D" w:rsidRPr="009A0D1E">
        <w:rPr>
          <w:rFonts w:eastAsia="宋体"/>
          <w:color w:val="FF0000"/>
          <w:lang w:eastAsia="zh-CN"/>
        </w:rPr>
        <w:t xml:space="preserve">The </w:t>
      </w:r>
      <w:r w:rsidR="0031367D" w:rsidRPr="009A0D1E">
        <w:rPr>
          <w:rFonts w:eastAsia="宋体"/>
          <w:i/>
          <w:color w:val="FF0000"/>
          <w:lang w:eastAsia="zh-CN"/>
        </w:rPr>
        <w:t>w</w:t>
      </w:r>
      <w:r w:rsidR="0031367D" w:rsidRPr="009A0D1E">
        <w:rPr>
          <w:rFonts w:eastAsia="宋体"/>
          <w:color w:val="FF0000"/>
          <w:lang w:eastAsia="zh-CN"/>
        </w:rPr>
        <w:t xml:space="preserve"> corresponding to the closest pre-generated </w:t>
      </w:r>
      <w:r w:rsidR="0031367D" w:rsidRPr="009A0D1E">
        <w:rPr>
          <w:rFonts w:eastAsia="SimSun"/>
          <w:color w:val="FF0000"/>
          <w:lang w:eastAsia="zh-CN"/>
        </w:rPr>
        <w:t>(</w:t>
      </w:r>
      <w:proofErr w:type="spellStart"/>
      <w:r w:rsidR="0031367D" w:rsidRPr="009A0D1E">
        <w:rPr>
          <w:rFonts w:eastAsia="SimSun"/>
          <w:color w:val="FF0000"/>
          <w:lang w:eastAsia="zh-CN"/>
        </w:rPr>
        <w:t>α</w:t>
      </w:r>
      <w:proofErr w:type="gramStart"/>
      <w:r w:rsidR="0031367D" w:rsidRPr="009A0D1E">
        <w:rPr>
          <w:rFonts w:eastAsia="SimSun"/>
          <w:color w:val="FF0000"/>
          <w:lang w:eastAsia="zh-CN"/>
        </w:rPr>
        <w:t>,β</w:t>
      </w:r>
      <w:proofErr w:type="spellEnd"/>
      <w:proofErr w:type="gramEnd"/>
      <w:r w:rsidR="0031367D" w:rsidRPr="009A0D1E">
        <w:rPr>
          <w:rFonts w:eastAsia="SimSun"/>
          <w:color w:val="FF0000"/>
          <w:lang w:eastAsia="zh-CN"/>
        </w:rPr>
        <w:t xml:space="preserve">) </w:t>
      </w:r>
      <w:r w:rsidR="0031367D" w:rsidRPr="009A0D1E">
        <w:rPr>
          <w:rFonts w:eastAsia="宋体"/>
          <w:color w:val="FF0000"/>
          <w:lang w:eastAsia="zh-CN"/>
        </w:rPr>
        <w:t>pair values will be used</w:t>
      </w:r>
      <w:r w:rsidR="00D958D0">
        <w:rPr>
          <w:rFonts w:eastAsia="宋体" w:hint="eastAsia"/>
          <w:color w:val="FF0000"/>
          <w:lang w:eastAsia="zh-CN"/>
        </w:rPr>
        <w:t xml:space="preserve"> in system </w:t>
      </w:r>
      <w:r w:rsidR="00D958D0">
        <w:rPr>
          <w:rFonts w:eastAsia="宋体"/>
          <w:color w:val="FF0000"/>
          <w:lang w:eastAsia="zh-CN"/>
        </w:rPr>
        <w:t>simulation</w:t>
      </w:r>
      <w:r w:rsidR="0031367D" w:rsidRPr="009A0D1E">
        <w:rPr>
          <w:rFonts w:eastAsia="宋体"/>
          <w:color w:val="FF0000"/>
          <w:lang w:eastAsia="zh-CN"/>
        </w:rPr>
        <w:t xml:space="preserve">. </w:t>
      </w:r>
      <w:r w:rsidR="0031367D" w:rsidRPr="009A0D1E">
        <w:rPr>
          <w:color w:val="FF0000"/>
          <w:lang w:eastAsia="zh-TW"/>
        </w:rPr>
        <w:t xml:space="preserve">The </w:t>
      </w:r>
      <w:r w:rsidR="0031367D" w:rsidRPr="009A0D1E">
        <w:rPr>
          <w:rFonts w:eastAsia="宋体"/>
          <w:color w:val="FF0000"/>
          <w:lang w:eastAsia="zh-CN"/>
        </w:rPr>
        <w:t>more</w:t>
      </w:r>
      <w:r w:rsidR="0031367D" w:rsidRPr="009A0D1E">
        <w:rPr>
          <w:color w:val="FF0000"/>
          <w:lang w:eastAsia="zh-TW"/>
        </w:rPr>
        <w:t xml:space="preserve"> </w:t>
      </w:r>
      <w:r w:rsidR="0031367D" w:rsidRPr="009A0D1E">
        <w:rPr>
          <w:rFonts w:eastAsia="宋体"/>
          <w:color w:val="FF0000"/>
          <w:lang w:eastAsia="zh-CN"/>
        </w:rPr>
        <w:t>(</w:t>
      </w:r>
      <w:proofErr w:type="spellStart"/>
      <w:r w:rsidR="0031367D" w:rsidRPr="009A0D1E">
        <w:rPr>
          <w:rFonts w:eastAsia="宋体"/>
          <w:color w:val="FF0000"/>
          <w:lang w:eastAsia="zh-CN"/>
        </w:rPr>
        <w:t>α</w:t>
      </w:r>
      <w:proofErr w:type="gramStart"/>
      <w:r w:rsidR="0031367D" w:rsidRPr="009A0D1E">
        <w:rPr>
          <w:rFonts w:eastAsia="宋体"/>
          <w:color w:val="FF0000"/>
          <w:lang w:eastAsia="zh-CN"/>
        </w:rPr>
        <w:t>,β</w:t>
      </w:r>
      <w:proofErr w:type="spellEnd"/>
      <w:proofErr w:type="gramEnd"/>
      <w:r w:rsidR="0031367D" w:rsidRPr="009A0D1E">
        <w:rPr>
          <w:rFonts w:eastAsia="宋体"/>
          <w:color w:val="FF0000"/>
          <w:lang w:eastAsia="zh-CN"/>
        </w:rPr>
        <w:t>)</w:t>
      </w:r>
      <w:r w:rsidR="0031367D" w:rsidRPr="009A0D1E">
        <w:rPr>
          <w:color w:val="FF0000"/>
          <w:lang w:eastAsia="zh-TW"/>
        </w:rPr>
        <w:t xml:space="preserve"> pairs </w:t>
      </w:r>
      <w:r w:rsidR="0044047A" w:rsidRPr="009A0D1E">
        <w:rPr>
          <w:rFonts w:eastAsiaTheme="minorEastAsia" w:hint="eastAsia"/>
          <w:color w:val="FF0000"/>
          <w:lang w:eastAsia="zh-CN"/>
        </w:rPr>
        <w:t>to be</w:t>
      </w:r>
      <w:r w:rsidR="0031367D" w:rsidRPr="009A0D1E">
        <w:rPr>
          <w:color w:val="FF0000"/>
          <w:lang w:eastAsia="zh-TW"/>
        </w:rPr>
        <w:t xml:space="preserve"> </w:t>
      </w:r>
      <w:r w:rsidR="0031367D" w:rsidRPr="009A0D1E">
        <w:rPr>
          <w:rFonts w:eastAsia="宋体"/>
          <w:color w:val="FF0000"/>
          <w:lang w:eastAsia="zh-CN"/>
        </w:rPr>
        <w:t>compute</w:t>
      </w:r>
      <w:r w:rsidR="0044047A" w:rsidRPr="009A0D1E">
        <w:rPr>
          <w:rFonts w:eastAsia="宋体" w:hint="eastAsia"/>
          <w:color w:val="FF0000"/>
          <w:lang w:eastAsia="zh-CN"/>
        </w:rPr>
        <w:t>d</w:t>
      </w:r>
      <w:r w:rsidR="0031367D" w:rsidRPr="009A0D1E">
        <w:rPr>
          <w:rFonts w:eastAsia="宋体"/>
          <w:color w:val="FF0000"/>
          <w:lang w:eastAsia="zh-CN"/>
        </w:rPr>
        <w:t xml:space="preserve"> and store</w:t>
      </w:r>
      <w:r w:rsidR="0044047A" w:rsidRPr="009A0D1E">
        <w:rPr>
          <w:rFonts w:eastAsia="宋体" w:hint="eastAsia"/>
          <w:color w:val="FF0000"/>
          <w:lang w:eastAsia="zh-CN"/>
        </w:rPr>
        <w:t>d</w:t>
      </w:r>
      <w:r w:rsidR="0031367D" w:rsidRPr="009A0D1E">
        <w:rPr>
          <w:rFonts w:eastAsia="宋体"/>
          <w:color w:val="FF0000"/>
          <w:lang w:eastAsia="zh-CN"/>
        </w:rPr>
        <w:t xml:space="preserve"> in the </w:t>
      </w:r>
      <w:r w:rsidR="0031367D" w:rsidRPr="009A0D1E">
        <w:rPr>
          <w:color w:val="FF0000"/>
          <w:lang w:eastAsia="zh-TW"/>
        </w:rPr>
        <w:t xml:space="preserve">look-up </w:t>
      </w:r>
      <w:r w:rsidR="0031367D" w:rsidRPr="009A0D1E">
        <w:rPr>
          <w:rFonts w:eastAsia="宋体"/>
          <w:color w:val="FF0000"/>
          <w:lang w:eastAsia="zh-CN"/>
        </w:rPr>
        <w:t>table</w:t>
      </w:r>
      <w:r w:rsidR="0031367D" w:rsidRPr="009A0D1E">
        <w:rPr>
          <w:color w:val="FF0000"/>
          <w:lang w:eastAsia="zh-TW"/>
        </w:rPr>
        <w:t xml:space="preserve">, the </w:t>
      </w:r>
      <w:r w:rsidR="0031367D" w:rsidRPr="009A0D1E">
        <w:rPr>
          <w:rFonts w:eastAsia="宋体"/>
          <w:color w:val="FF0000"/>
          <w:lang w:eastAsia="zh-CN"/>
        </w:rPr>
        <w:t xml:space="preserve">more precise </w:t>
      </w:r>
      <w:r w:rsidR="0044047A" w:rsidRPr="009A0D1E">
        <w:rPr>
          <w:rFonts w:eastAsia="宋体" w:hint="eastAsia"/>
          <w:color w:val="FF0000"/>
          <w:lang w:eastAsia="zh-CN"/>
        </w:rPr>
        <w:t>is</w:t>
      </w:r>
      <w:r w:rsidR="0031367D" w:rsidRPr="009A0D1E">
        <w:rPr>
          <w:color w:val="FF0000"/>
          <w:lang w:eastAsia="zh-TW"/>
        </w:rPr>
        <w:t xml:space="preserve"> </w:t>
      </w:r>
      <w:r w:rsidR="0031367D" w:rsidRPr="009A0D1E">
        <w:rPr>
          <w:i/>
          <w:color w:val="FF0000"/>
          <w:lang w:eastAsia="zh-TW"/>
        </w:rPr>
        <w:t>w</w:t>
      </w:r>
      <w:r w:rsidR="0031367D" w:rsidRPr="009A0D1E">
        <w:rPr>
          <w:color w:val="FF0000"/>
          <w:lang w:eastAsia="zh-TW"/>
        </w:rPr>
        <w:t xml:space="preserve">. </w:t>
      </w:r>
      <w:r w:rsidR="0031367D" w:rsidRPr="009A0D1E">
        <w:rPr>
          <w:rFonts w:eastAsia="宋体"/>
          <w:color w:val="FF0000"/>
          <w:lang w:eastAsia="zh-CN"/>
        </w:rPr>
        <w:t xml:space="preserve">However, a coarse resolution for </w:t>
      </w:r>
      <w:r w:rsidR="0031367D" w:rsidRPr="009A0D1E">
        <w:rPr>
          <w:rFonts w:eastAsia="宋体"/>
          <w:i/>
          <w:color w:val="FF0000"/>
          <w:lang w:eastAsia="zh-CN"/>
        </w:rPr>
        <w:t>w</w:t>
      </w:r>
      <w:r w:rsidR="0031367D" w:rsidRPr="009A0D1E">
        <w:rPr>
          <w:rFonts w:eastAsia="宋体"/>
          <w:color w:val="FF0000"/>
          <w:lang w:eastAsia="zh-CN"/>
        </w:rPr>
        <w:t xml:space="preserve"> still gives decent BLER prediction accuracy. </w:t>
      </w:r>
      <w:r w:rsidR="0044047A" w:rsidRPr="009A0D1E">
        <w:rPr>
          <w:rFonts w:eastAsia="宋体" w:hint="eastAsia"/>
          <w:color w:val="FF0000"/>
          <w:lang w:eastAsia="zh-CN"/>
        </w:rPr>
        <w:t xml:space="preserve">One example </w:t>
      </w:r>
      <w:r w:rsidR="00D958D0">
        <w:rPr>
          <w:rFonts w:eastAsia="宋体" w:hint="eastAsia"/>
          <w:color w:val="FF0000"/>
          <w:lang w:eastAsia="zh-CN"/>
        </w:rPr>
        <w:t>to obtain a LUT is to first</w:t>
      </w:r>
      <w:r w:rsidR="0044047A" w:rsidRPr="009A0D1E">
        <w:rPr>
          <w:color w:val="FF0000"/>
          <w:lang w:eastAsia="zh-TW"/>
        </w:rPr>
        <w:t xml:space="preserve"> obtain the optimal </w:t>
      </w:r>
      <w:r w:rsidR="0044047A" w:rsidRPr="009A0D1E">
        <w:rPr>
          <w:i/>
          <w:color w:val="FF0000"/>
          <w:lang w:eastAsia="zh-TW"/>
        </w:rPr>
        <w:t>w</w:t>
      </w:r>
      <w:r w:rsidR="0044047A" w:rsidRPr="009A0D1E">
        <w:rPr>
          <w:color w:val="FF0000"/>
          <w:lang w:eastAsia="zh-TW"/>
        </w:rPr>
        <w:t xml:space="preserve"> </w:t>
      </w:r>
      <w:r w:rsidR="0044047A" w:rsidRPr="009A0D1E">
        <w:rPr>
          <w:rFonts w:eastAsiaTheme="minorEastAsia" w:hint="eastAsia"/>
          <w:color w:val="FF0000"/>
          <w:lang w:eastAsia="zh-CN"/>
        </w:rPr>
        <w:t xml:space="preserve">for </w:t>
      </w:r>
      <w:r w:rsidR="0031367D" w:rsidRPr="009A0D1E">
        <w:rPr>
          <w:color w:val="FF0000"/>
          <w:lang w:eastAsia="zh-TW"/>
        </w:rPr>
        <w:t xml:space="preserve">100 well-spaced </w:t>
      </w:r>
      <w:r w:rsidR="0031367D" w:rsidRPr="009A0D1E">
        <w:rPr>
          <w:rFonts w:eastAsiaTheme="minorEastAsia"/>
          <w:color w:val="FF0000"/>
          <w:lang w:eastAsia="zh-CN"/>
        </w:rPr>
        <w:t xml:space="preserve">typical </w:t>
      </w:r>
      <w:r w:rsidR="0031367D" w:rsidRPr="009A0D1E">
        <w:rPr>
          <w:rFonts w:eastAsia="宋体"/>
          <w:color w:val="FF0000"/>
          <w:lang w:eastAsia="zh-CN"/>
        </w:rPr>
        <w:t>(</w:t>
      </w:r>
      <w:proofErr w:type="spellStart"/>
      <w:r w:rsidR="0031367D" w:rsidRPr="009A0D1E">
        <w:rPr>
          <w:rFonts w:eastAsia="宋体"/>
          <w:color w:val="FF0000"/>
          <w:lang w:eastAsia="zh-CN"/>
        </w:rPr>
        <w:t>α,β</w:t>
      </w:r>
      <w:proofErr w:type="spellEnd"/>
      <w:r w:rsidR="0031367D" w:rsidRPr="009A0D1E">
        <w:rPr>
          <w:rFonts w:eastAsia="宋体"/>
          <w:color w:val="FF0000"/>
          <w:lang w:eastAsia="zh-CN"/>
        </w:rPr>
        <w:t>)</w:t>
      </w:r>
      <w:r w:rsidR="0031367D" w:rsidRPr="009A0D1E">
        <w:rPr>
          <w:color w:val="FF0000"/>
          <w:lang w:eastAsia="zh-TW"/>
        </w:rPr>
        <w:t xml:space="preserve"> </w:t>
      </w:r>
      <w:r w:rsidR="00D958D0">
        <w:rPr>
          <w:rFonts w:eastAsiaTheme="minorEastAsia" w:hint="eastAsia"/>
          <w:color w:val="FF0000"/>
          <w:lang w:eastAsia="zh-CN"/>
        </w:rPr>
        <w:t>and</w:t>
      </w:r>
      <w:r w:rsidR="0031367D" w:rsidRPr="009A0D1E">
        <w:rPr>
          <w:rFonts w:eastAsiaTheme="minorEastAsia"/>
          <w:color w:val="FF0000"/>
          <w:lang w:eastAsia="zh-CN"/>
        </w:rPr>
        <w:t xml:space="preserve"> then populate the </w:t>
      </w:r>
      <w:r w:rsidR="0044047A" w:rsidRPr="009A0D1E">
        <w:rPr>
          <w:rFonts w:eastAsiaTheme="minorEastAsia" w:hint="eastAsia"/>
          <w:color w:val="FF0000"/>
          <w:lang w:eastAsia="zh-CN"/>
        </w:rPr>
        <w:t xml:space="preserve">entire </w:t>
      </w:r>
      <w:r w:rsidR="0031367D" w:rsidRPr="009A0D1E">
        <w:rPr>
          <w:rFonts w:eastAsiaTheme="minorEastAsia"/>
          <w:color w:val="FF0000"/>
          <w:lang w:eastAsia="zh-CN"/>
        </w:rPr>
        <w:t xml:space="preserve">LUT with </w:t>
      </w:r>
      <w:r w:rsidR="0044047A" w:rsidRPr="009A0D1E">
        <w:rPr>
          <w:rFonts w:eastAsiaTheme="minorEastAsia" w:hint="eastAsia"/>
          <w:color w:val="FF0000"/>
          <w:lang w:eastAsia="zh-CN"/>
        </w:rPr>
        <w:t>a desired</w:t>
      </w:r>
      <w:r w:rsidR="0031367D" w:rsidRPr="009A0D1E">
        <w:rPr>
          <w:rFonts w:eastAsiaTheme="minorEastAsia"/>
          <w:color w:val="FF0000"/>
          <w:lang w:eastAsia="zh-CN"/>
        </w:rPr>
        <w:t xml:space="preserve"> granularity</w:t>
      </w:r>
      <w:r w:rsidR="0044047A" w:rsidRPr="009A0D1E">
        <w:rPr>
          <w:rFonts w:eastAsiaTheme="minorEastAsia" w:hint="eastAsia"/>
          <w:color w:val="FF0000"/>
          <w:lang w:eastAsia="zh-CN"/>
        </w:rPr>
        <w:t xml:space="preserve"> </w:t>
      </w:r>
      <w:r w:rsidR="0044047A" w:rsidRPr="009A0D1E">
        <w:rPr>
          <w:rFonts w:eastAsiaTheme="minorEastAsia"/>
          <w:color w:val="FF0000"/>
          <w:lang w:eastAsia="zh-CN"/>
        </w:rPr>
        <w:t>after interpolat</w:t>
      </w:r>
      <w:r w:rsidR="0044047A" w:rsidRPr="009A0D1E">
        <w:rPr>
          <w:rFonts w:eastAsiaTheme="minorEastAsia" w:hint="eastAsia"/>
          <w:color w:val="FF0000"/>
          <w:lang w:eastAsia="zh-CN"/>
        </w:rPr>
        <w:t>ion</w:t>
      </w:r>
      <w:r w:rsidR="0044047A" w:rsidRPr="009A0D1E">
        <w:rPr>
          <w:rFonts w:eastAsiaTheme="minorEastAsia"/>
          <w:color w:val="FF0000"/>
          <w:lang w:eastAsia="zh-CN"/>
        </w:rPr>
        <w:t xml:space="preserve"> from </w:t>
      </w:r>
      <w:r w:rsidR="0044047A" w:rsidRPr="009A0D1E">
        <w:rPr>
          <w:rFonts w:eastAsiaTheme="minorEastAsia" w:hint="eastAsia"/>
          <w:color w:val="FF0000"/>
          <w:lang w:eastAsia="zh-CN"/>
        </w:rPr>
        <w:t xml:space="preserve">those </w:t>
      </w:r>
      <w:r w:rsidR="0044047A" w:rsidRPr="009A0D1E">
        <w:rPr>
          <w:rFonts w:eastAsiaTheme="minorEastAsia"/>
          <w:color w:val="FF0000"/>
          <w:lang w:eastAsia="zh-CN"/>
        </w:rPr>
        <w:t>typical w-values</w:t>
      </w:r>
      <w:r w:rsidR="009A0D1E" w:rsidRPr="009A0D1E">
        <w:rPr>
          <w:rFonts w:eastAsiaTheme="minorEastAsia" w:hint="eastAsia"/>
          <w:color w:val="FF0000"/>
          <w:lang w:eastAsia="zh-CN"/>
        </w:rPr>
        <w:t xml:space="preserve">. Note that a LUT for </w:t>
      </w:r>
      <w:r w:rsidR="009A0D1E" w:rsidRPr="009A0D1E">
        <w:rPr>
          <w:rFonts w:eastAsiaTheme="minorEastAsia" w:hint="eastAsia"/>
          <w:i/>
          <w:color w:val="FF0000"/>
          <w:lang w:eastAsia="zh-CN"/>
        </w:rPr>
        <w:t>w</w:t>
      </w:r>
      <w:r w:rsidR="009A0D1E" w:rsidRPr="009A0D1E">
        <w:rPr>
          <w:rFonts w:eastAsiaTheme="minorEastAsia" w:hint="eastAsia"/>
          <w:color w:val="FF0000"/>
          <w:lang w:eastAsia="zh-CN"/>
        </w:rPr>
        <w:t xml:space="preserve"> can be </w:t>
      </w:r>
      <w:r w:rsidR="009A0D1E" w:rsidRPr="009A0D1E">
        <w:rPr>
          <w:rFonts w:eastAsiaTheme="minorEastAsia"/>
          <w:color w:val="FF0000"/>
          <w:lang w:eastAsia="zh-CN"/>
        </w:rPr>
        <w:t>generated</w:t>
      </w:r>
      <w:r w:rsidR="009A0D1E" w:rsidRPr="009A0D1E">
        <w:rPr>
          <w:rFonts w:eastAsiaTheme="minorEastAsia" w:hint="eastAsia"/>
          <w:color w:val="FF0000"/>
          <w:lang w:eastAsia="zh-CN"/>
        </w:rPr>
        <w:t xml:space="preserve"> for each (MCS1, MOD2) pair.</w:t>
      </w:r>
    </w:p>
    <w:p w:rsidR="009A0D1E" w:rsidRDefault="009A0D1E" w:rsidP="009A0D1E">
      <w:pPr>
        <w:pStyle w:val="BodyText"/>
        <w:rPr>
          <w:rFonts w:eastAsia="SimSun"/>
        </w:rPr>
      </w:pPr>
      <w:r>
        <w:rPr>
          <w:rFonts w:eastAsia="SimSun"/>
        </w:rPr>
        <w:t>-----------------------------------------</w:t>
      </w:r>
      <w:proofErr w:type="gramStart"/>
      <w:r>
        <w:rPr>
          <w:rFonts w:eastAsia="SimSun" w:hint="eastAsia"/>
          <w:lang w:eastAsia="zh-CN"/>
        </w:rPr>
        <w:t>end</w:t>
      </w:r>
      <w:proofErr w:type="gramEnd"/>
      <w:r>
        <w:rPr>
          <w:rFonts w:eastAsia="SimSun"/>
        </w:rPr>
        <w:t xml:space="preserve"> of TP ----------------------------------------------------------------</w:t>
      </w:r>
    </w:p>
    <w:p w:rsidR="009A0D1E" w:rsidRDefault="009A0D1E" w:rsidP="0044047A">
      <w:pPr>
        <w:pStyle w:val="BodyText"/>
        <w:rPr>
          <w:rFonts w:eastAsiaTheme="minorEastAsia" w:hint="eastAsia"/>
          <w:lang w:eastAsia="zh-CN"/>
        </w:rPr>
      </w:pPr>
    </w:p>
    <w:p w:rsidR="009A0D1E" w:rsidRPr="007E4D85" w:rsidRDefault="009A0D1E" w:rsidP="0044047A">
      <w:pPr>
        <w:pStyle w:val="BodyText"/>
        <w:rPr>
          <w:rFonts w:eastAsiaTheme="minorEastAsia"/>
          <w:b/>
          <w:bCs/>
          <w:lang w:eastAsia="zh-CN"/>
        </w:rPr>
      </w:pPr>
    </w:p>
    <w:p w:rsidR="00A47C27" w:rsidRDefault="00A47C27" w:rsidP="00A47C27">
      <w:pPr>
        <w:pStyle w:val="Heading1"/>
        <w:spacing w:after="120"/>
        <w:rPr>
          <w:rFonts w:eastAsia="PMingLiU"/>
          <w:sz w:val="32"/>
          <w:lang w:eastAsia="zh-TW"/>
        </w:rPr>
      </w:pPr>
      <w:r>
        <w:rPr>
          <w:rFonts w:eastAsia="PMingLiU"/>
          <w:sz w:val="32"/>
          <w:lang w:eastAsia="zh-TW"/>
        </w:rPr>
        <w:t>References</w:t>
      </w:r>
    </w:p>
    <w:p w:rsidR="001A0AFA" w:rsidRPr="001A0AFA" w:rsidRDefault="001A0AFA" w:rsidP="00A60A00">
      <w:pPr>
        <w:rPr>
          <w:rFonts w:eastAsia="宋体"/>
          <w:szCs w:val="20"/>
          <w:lang w:eastAsia="zh-CN"/>
        </w:rPr>
      </w:pPr>
    </w:p>
    <w:p w:rsidR="00361AAE" w:rsidRPr="00361AAE" w:rsidRDefault="00361AAE" w:rsidP="00361AAE">
      <w:pPr>
        <w:pStyle w:val="BodyText"/>
        <w:numPr>
          <w:ilvl w:val="0"/>
          <w:numId w:val="44"/>
        </w:numPr>
        <w:spacing w:after="0" w:line="276" w:lineRule="auto"/>
        <w:ind w:left="284" w:hanging="284"/>
        <w:rPr>
          <w:rFonts w:eastAsia="SimSun"/>
          <w:szCs w:val="20"/>
          <w:lang w:eastAsia="zh-CN"/>
        </w:rPr>
      </w:pPr>
      <w:bookmarkStart w:id="105" w:name="_Ref368036411"/>
      <w:r>
        <w:rPr>
          <w:rFonts w:eastAsia="SimSun"/>
          <w:szCs w:val="20"/>
          <w:lang w:eastAsia="zh-CN"/>
        </w:rPr>
        <w:t>R4-13</w:t>
      </w:r>
      <w:r>
        <w:rPr>
          <w:rFonts w:eastAsia="PMingLiU" w:hint="eastAsia"/>
          <w:szCs w:val="20"/>
          <w:lang w:eastAsia="zh-TW"/>
        </w:rPr>
        <w:t>4451</w:t>
      </w:r>
      <w:r>
        <w:rPr>
          <w:rFonts w:eastAsia="SimSun"/>
          <w:szCs w:val="20"/>
          <w:lang w:eastAsia="zh-CN"/>
        </w:rPr>
        <w:t>, “</w:t>
      </w:r>
      <w:r w:rsidRPr="00361AAE">
        <w:rPr>
          <w:rFonts w:eastAsia="PMingLiU"/>
          <w:szCs w:val="20"/>
          <w:lang w:eastAsia="zh-TW"/>
        </w:rPr>
        <w:t>S</w:t>
      </w:r>
      <w:r w:rsidRPr="00361AAE">
        <w:rPr>
          <w:szCs w:val="20"/>
          <w:lang w:eastAsia="zh-TW"/>
        </w:rPr>
        <w:t>ystem modeling methodology for reduced-complexity ML</w:t>
      </w:r>
      <w:r w:rsidRPr="00361AAE">
        <w:rPr>
          <w:rFonts w:eastAsia="宋体"/>
          <w:szCs w:val="20"/>
          <w:lang w:eastAsia="zh-CN"/>
        </w:rPr>
        <w:t>/</w:t>
      </w:r>
      <w:r w:rsidRPr="00361AAE">
        <w:rPr>
          <w:szCs w:val="20"/>
          <w:lang w:eastAsia="zh-TW"/>
        </w:rPr>
        <w:t>R-ML receivers</w:t>
      </w:r>
      <w:r>
        <w:rPr>
          <w:rFonts w:eastAsia="SimSun"/>
          <w:szCs w:val="20"/>
          <w:lang w:eastAsia="zh-CN"/>
        </w:rPr>
        <w:t xml:space="preserve">,” </w:t>
      </w:r>
      <w:r>
        <w:rPr>
          <w:rFonts w:eastAsia="PMingLiU" w:hint="eastAsia"/>
          <w:szCs w:val="20"/>
          <w:lang w:eastAsia="zh-TW"/>
        </w:rPr>
        <w:t>MediaTek</w:t>
      </w:r>
      <w:r>
        <w:rPr>
          <w:rFonts w:eastAsia="SimSun"/>
          <w:szCs w:val="20"/>
          <w:lang w:eastAsia="zh-CN"/>
        </w:rPr>
        <w:t>, RAN</w:t>
      </w:r>
      <w:r>
        <w:rPr>
          <w:rFonts w:eastAsia="PMingLiU" w:hint="eastAsia"/>
          <w:szCs w:val="20"/>
          <w:lang w:eastAsia="zh-TW"/>
        </w:rPr>
        <w:t>1</w:t>
      </w:r>
      <w:r>
        <w:rPr>
          <w:rFonts w:eastAsia="SimSun"/>
          <w:szCs w:val="20"/>
          <w:lang w:eastAsia="zh-CN"/>
        </w:rPr>
        <w:t>#</w:t>
      </w:r>
      <w:r>
        <w:rPr>
          <w:rFonts w:eastAsia="PMingLiU" w:hint="eastAsia"/>
          <w:szCs w:val="20"/>
          <w:lang w:eastAsia="zh-TW"/>
        </w:rPr>
        <w:t>74bis</w:t>
      </w:r>
      <w:r>
        <w:rPr>
          <w:rFonts w:eastAsia="SimSun"/>
          <w:szCs w:val="20"/>
          <w:lang w:eastAsia="zh-CN"/>
        </w:rPr>
        <w:t xml:space="preserve">. </w:t>
      </w:r>
    </w:p>
    <w:p w:rsidR="001A0AFA" w:rsidRPr="001A0AFA" w:rsidRDefault="001A0AFA" w:rsidP="001A0AFA">
      <w:pPr>
        <w:pStyle w:val="BodyText"/>
        <w:numPr>
          <w:ilvl w:val="0"/>
          <w:numId w:val="44"/>
        </w:numPr>
        <w:spacing w:line="276" w:lineRule="auto"/>
        <w:ind w:left="284" w:hanging="284"/>
        <w:rPr>
          <w:rFonts w:eastAsia="SimSun"/>
          <w:szCs w:val="20"/>
          <w:lang w:eastAsia="zh-CN"/>
        </w:rPr>
      </w:pPr>
      <w:bookmarkStart w:id="106" w:name="_Ref371084555"/>
      <w:r w:rsidRPr="001A0AFA">
        <w:rPr>
          <w:rFonts w:eastAsia="SimSun"/>
          <w:szCs w:val="20"/>
          <w:lang w:eastAsia="zh-CN"/>
        </w:rPr>
        <w:t>Srinivasan, R., Zhuang, J., Jalloul, L., Novak, R., &amp; Park, J., “IEEE 802.16 m evaluation methodology document (EMD),” IEEE 802.16 Broadband Wireless Access Working Group.</w:t>
      </w:r>
      <w:bookmarkEnd w:id="106"/>
    </w:p>
    <w:p w:rsidR="001A0AFA" w:rsidRPr="001A0AFA" w:rsidRDefault="001A0AFA" w:rsidP="001A0AFA">
      <w:pPr>
        <w:pStyle w:val="BodyText"/>
        <w:numPr>
          <w:ilvl w:val="0"/>
          <w:numId w:val="44"/>
        </w:numPr>
        <w:spacing w:line="276" w:lineRule="auto"/>
        <w:ind w:left="284" w:hanging="284"/>
        <w:rPr>
          <w:rFonts w:eastAsia="SimSun"/>
          <w:szCs w:val="20"/>
          <w:lang w:eastAsia="zh-CN"/>
        </w:rPr>
      </w:pPr>
      <w:r w:rsidRPr="001A0AFA">
        <w:rPr>
          <w:rFonts w:eastAsia="SimSun"/>
          <w:szCs w:val="20"/>
          <w:lang w:eastAsia="zh-CN"/>
        </w:rPr>
        <w:t>Ramesh, R., Koorapaty, H., Cheng, J. F., &amp; Balachandran, K., “A Physical Layer Abstraction for Maximum Likelihood Demodulation of MIMO Signals,” VTC Spring-2009.</w:t>
      </w:r>
    </w:p>
    <w:p w:rsidR="00313FEC" w:rsidRPr="00313FEC" w:rsidRDefault="001A0AFA" w:rsidP="001A0AFA">
      <w:pPr>
        <w:pStyle w:val="BodyText"/>
        <w:numPr>
          <w:ilvl w:val="0"/>
          <w:numId w:val="44"/>
        </w:numPr>
        <w:spacing w:after="0" w:line="276" w:lineRule="auto"/>
        <w:ind w:left="284" w:hanging="284"/>
        <w:rPr>
          <w:rFonts w:eastAsia="SimSun"/>
          <w:szCs w:val="20"/>
          <w:lang w:eastAsia="zh-CN"/>
        </w:rPr>
      </w:pPr>
      <w:bookmarkStart w:id="107" w:name="OLE_LINK66"/>
      <w:bookmarkStart w:id="108" w:name="OLE_LINK67"/>
      <w:r w:rsidRPr="001A0AFA">
        <w:rPr>
          <w:rFonts w:eastAsia="SimSun"/>
          <w:szCs w:val="20"/>
          <w:lang w:eastAsia="zh-CN"/>
        </w:rPr>
        <w:t xml:space="preserve">R4-133794, “Link abstraction method for SLML receiver,” Samsung, RAN4#68. </w:t>
      </w:r>
    </w:p>
    <w:bookmarkEnd w:id="105"/>
    <w:bookmarkEnd w:id="107"/>
    <w:bookmarkEnd w:id="108"/>
    <w:p w:rsidR="0031537A" w:rsidRPr="004B5A31" w:rsidRDefault="00DE4470" w:rsidP="001A0AFA">
      <w:pPr>
        <w:rPr>
          <w:szCs w:val="20"/>
          <w:lang w:eastAsia="zh-TW"/>
        </w:rPr>
      </w:pPr>
      <w:r>
        <w:rPr>
          <w:rFonts w:hint="eastAsia"/>
          <w:szCs w:val="20"/>
          <w:lang w:eastAsia="zh-TW"/>
        </w:rPr>
        <w:t xml:space="preserve"> </w:t>
      </w:r>
    </w:p>
    <w:sectPr w:rsidR="0031537A" w:rsidRPr="004B5A31" w:rsidSect="00965B1D">
      <w:pgSz w:w="12240" w:h="15840"/>
      <w:pgMar w:top="1152" w:right="1296" w:bottom="1152" w:left="1296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2876" w:rsidRDefault="00802876">
      <w:r>
        <w:separator/>
      </w:r>
    </w:p>
  </w:endnote>
  <w:endnote w:type="continuationSeparator" w:id="0">
    <w:p w:rsidR="00802876" w:rsidRDefault="008028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2876" w:rsidRDefault="00802876">
      <w:r>
        <w:separator/>
      </w:r>
    </w:p>
  </w:footnote>
  <w:footnote w:type="continuationSeparator" w:id="0">
    <w:p w:rsidR="00802876" w:rsidRDefault="008028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C01EA"/>
    <w:multiLevelType w:val="hybridMultilevel"/>
    <w:tmpl w:val="3E4C3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E7399A"/>
    <w:multiLevelType w:val="hybridMultilevel"/>
    <w:tmpl w:val="6A70D404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04F37AD2"/>
    <w:multiLevelType w:val="hybridMultilevel"/>
    <w:tmpl w:val="7758FE0E"/>
    <w:lvl w:ilvl="0" w:tplc="C28E38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57B8C052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032FCF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5029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EA2CA9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9ECB2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46C94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28F9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1A6D8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DB3F8A"/>
    <w:multiLevelType w:val="hybridMultilevel"/>
    <w:tmpl w:val="8B943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182806"/>
    <w:multiLevelType w:val="hybridMultilevel"/>
    <w:tmpl w:val="6B38C3A4"/>
    <w:lvl w:ilvl="0" w:tplc="669CE0A2">
      <w:start w:val="1"/>
      <w:numFmt w:val="bullet"/>
      <w:lvlText w:val="•"/>
      <w:lvlJc w:val="left"/>
      <w:pPr>
        <w:ind w:left="480" w:hanging="4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14F07451"/>
    <w:multiLevelType w:val="hybridMultilevel"/>
    <w:tmpl w:val="682A7AC2"/>
    <w:lvl w:ilvl="0" w:tplc="29AE3F14">
      <w:start w:val="1"/>
      <w:numFmt w:val="bullet"/>
      <w:lvlText w:val="•"/>
      <w:lvlJc w:val="left"/>
      <w:pPr>
        <w:ind w:left="568" w:hanging="4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8" w:hanging="480"/>
      </w:pPr>
      <w:rPr>
        <w:rFonts w:ascii="Wingdings" w:hAnsi="Wingdings" w:hint="default"/>
      </w:rPr>
    </w:lvl>
  </w:abstractNum>
  <w:abstractNum w:abstractNumId="6">
    <w:nsid w:val="16637D45"/>
    <w:multiLevelType w:val="hybridMultilevel"/>
    <w:tmpl w:val="BDC24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3E3D32"/>
    <w:multiLevelType w:val="hybridMultilevel"/>
    <w:tmpl w:val="ED765B9E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00359FF"/>
    <w:multiLevelType w:val="hybridMultilevel"/>
    <w:tmpl w:val="7B12C11A"/>
    <w:lvl w:ilvl="0" w:tplc="B3CAE70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9">
    <w:nsid w:val="248119B0"/>
    <w:multiLevelType w:val="hybridMultilevel"/>
    <w:tmpl w:val="504E3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B75B1A"/>
    <w:multiLevelType w:val="hybridMultilevel"/>
    <w:tmpl w:val="7C72AD88"/>
    <w:lvl w:ilvl="0" w:tplc="541AC7AC">
      <w:start w:val="1"/>
      <w:numFmt w:val="decimal"/>
      <w:lvlText w:val="(%1)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0A15C74"/>
    <w:multiLevelType w:val="hybridMultilevel"/>
    <w:tmpl w:val="231C7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F26E2C"/>
    <w:multiLevelType w:val="hybridMultilevel"/>
    <w:tmpl w:val="E83AA3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37A036F"/>
    <w:multiLevelType w:val="hybridMultilevel"/>
    <w:tmpl w:val="146AA036"/>
    <w:lvl w:ilvl="0" w:tplc="FBF691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ABA34E5"/>
    <w:multiLevelType w:val="hybridMultilevel"/>
    <w:tmpl w:val="F580B732"/>
    <w:lvl w:ilvl="0" w:tplc="BE2C367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41DD0D0A"/>
    <w:multiLevelType w:val="hybridMultilevel"/>
    <w:tmpl w:val="6D6095A8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774702E"/>
    <w:multiLevelType w:val="hybridMultilevel"/>
    <w:tmpl w:val="B238B6A2"/>
    <w:lvl w:ilvl="0" w:tplc="669CE0A2">
      <w:start w:val="1"/>
      <w:numFmt w:val="bullet"/>
      <w:lvlText w:val="•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883003B"/>
    <w:multiLevelType w:val="hybridMultilevel"/>
    <w:tmpl w:val="4D96CF7A"/>
    <w:lvl w:ilvl="0" w:tplc="A4862448">
      <w:start w:val="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E112E7"/>
    <w:multiLevelType w:val="hybridMultilevel"/>
    <w:tmpl w:val="DDA244C2"/>
    <w:lvl w:ilvl="0" w:tplc="29AE3F1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56DEE676">
      <w:start w:val="1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C90A07A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14E4D19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2FCE774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1D9C4A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D618150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7ECE15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82E277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9">
    <w:nsid w:val="4E8916AB"/>
    <w:multiLevelType w:val="hybridMultilevel"/>
    <w:tmpl w:val="0AA4B782"/>
    <w:lvl w:ilvl="0" w:tplc="669CE0A2">
      <w:start w:val="1"/>
      <w:numFmt w:val="bullet"/>
      <w:lvlText w:val="•"/>
      <w:lvlJc w:val="left"/>
      <w:pPr>
        <w:ind w:left="480" w:hanging="4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>
    <w:nsid w:val="5024363D"/>
    <w:multiLevelType w:val="hybridMultilevel"/>
    <w:tmpl w:val="E95067D2"/>
    <w:lvl w:ilvl="0" w:tplc="BE2C367A">
      <w:start w:val="1"/>
      <w:numFmt w:val="decimal"/>
      <w:lvlText w:val="[%1]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24853F8"/>
    <w:multiLevelType w:val="multilevel"/>
    <w:tmpl w:val="B50E551C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50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3">
    <w:nsid w:val="54592DBA"/>
    <w:multiLevelType w:val="hybridMultilevel"/>
    <w:tmpl w:val="F336E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6F696E"/>
    <w:multiLevelType w:val="hybridMultilevel"/>
    <w:tmpl w:val="A028CD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BA2CB4"/>
    <w:multiLevelType w:val="hybridMultilevel"/>
    <w:tmpl w:val="49E09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955637"/>
    <w:multiLevelType w:val="hybridMultilevel"/>
    <w:tmpl w:val="8B88789E"/>
    <w:lvl w:ilvl="0" w:tplc="21AC19D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70583B2F"/>
    <w:multiLevelType w:val="hybridMultilevel"/>
    <w:tmpl w:val="7ADA616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8477B5E"/>
    <w:multiLevelType w:val="hybridMultilevel"/>
    <w:tmpl w:val="3960A13E"/>
    <w:lvl w:ilvl="0" w:tplc="6D0E1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7B8C052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E9C4E5A">
      <w:start w:val="1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3BCB74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7ED1E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36E6A8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98E9C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044FE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484D22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8CF7490"/>
    <w:multiLevelType w:val="hybridMultilevel"/>
    <w:tmpl w:val="EEE0B9F0"/>
    <w:lvl w:ilvl="0" w:tplc="04090001">
      <w:start w:val="1"/>
      <w:numFmt w:val="bullet"/>
      <w:lvlText w:val=""/>
      <w:lvlJc w:val="left"/>
      <w:pPr>
        <w:ind w:left="523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0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3" w:hanging="480"/>
      </w:pPr>
      <w:rPr>
        <w:rFonts w:ascii="Wingdings" w:hAnsi="Wingdings" w:hint="default"/>
      </w:rPr>
    </w:lvl>
  </w:abstractNum>
  <w:abstractNum w:abstractNumId="30">
    <w:nsid w:val="7BED18B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  <w:b/>
        <w:sz w:val="32"/>
        <w:szCs w:val="28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0"/>
  </w:num>
  <w:num w:numId="2">
    <w:abstractNumId w:val="22"/>
  </w:num>
  <w:num w:numId="3">
    <w:abstractNumId w:val="14"/>
  </w:num>
  <w:num w:numId="4">
    <w:abstractNumId w:val="18"/>
  </w:num>
  <w:num w:numId="5">
    <w:abstractNumId w:val="24"/>
  </w:num>
  <w:num w:numId="6">
    <w:abstractNumId w:val="11"/>
  </w:num>
  <w:num w:numId="7">
    <w:abstractNumId w:val="6"/>
  </w:num>
  <w:num w:numId="8">
    <w:abstractNumId w:val="13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9"/>
  </w:num>
  <w:num w:numId="12">
    <w:abstractNumId w:val="4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2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</w:num>
  <w:num w:numId="20">
    <w:abstractNumId w:val="27"/>
  </w:num>
  <w:num w:numId="21">
    <w:abstractNumId w:val="0"/>
  </w:num>
  <w:num w:numId="22">
    <w:abstractNumId w:val="23"/>
  </w:num>
  <w:num w:numId="2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</w:num>
  <w:num w:numId="25">
    <w:abstractNumId w:val="17"/>
  </w:num>
  <w:num w:numId="26">
    <w:abstractNumId w:val="1"/>
  </w:num>
  <w:num w:numId="2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</w:num>
  <w:num w:numId="31">
    <w:abstractNumId w:val="15"/>
  </w:num>
  <w:num w:numId="3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"/>
  </w:num>
  <w:num w:numId="3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bordersDoNotSurroundHeader/>
  <w:bordersDoNotSurroundFooter/>
  <w:proofState w:spelling="clean" w:grammar="clean"/>
  <w:stylePaneFormatFilter w:val="3F01"/>
  <w:defaultTabStop w:val="1310"/>
  <w:hyphenationZone w:val="425"/>
  <w:characterSpacingControl w:val="doNotCompress"/>
  <w:hdrShapeDefaults>
    <o:shapedefaults v:ext="edit" spidmax="1044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A7BAE"/>
    <w:rsid w:val="0000002B"/>
    <w:rsid w:val="000001DC"/>
    <w:rsid w:val="00000E40"/>
    <w:rsid w:val="000012AB"/>
    <w:rsid w:val="0000208B"/>
    <w:rsid w:val="00002187"/>
    <w:rsid w:val="00003289"/>
    <w:rsid w:val="00003569"/>
    <w:rsid w:val="000038CE"/>
    <w:rsid w:val="00005DA9"/>
    <w:rsid w:val="00006C2E"/>
    <w:rsid w:val="0000711B"/>
    <w:rsid w:val="0000719F"/>
    <w:rsid w:val="00007386"/>
    <w:rsid w:val="00007A56"/>
    <w:rsid w:val="00007C55"/>
    <w:rsid w:val="00010295"/>
    <w:rsid w:val="00011296"/>
    <w:rsid w:val="000120E9"/>
    <w:rsid w:val="00012950"/>
    <w:rsid w:val="00013D6C"/>
    <w:rsid w:val="00013FD2"/>
    <w:rsid w:val="000140E4"/>
    <w:rsid w:val="00014102"/>
    <w:rsid w:val="0001473C"/>
    <w:rsid w:val="00014DD1"/>
    <w:rsid w:val="00014FF6"/>
    <w:rsid w:val="0001611F"/>
    <w:rsid w:val="00016DBC"/>
    <w:rsid w:val="00016EEE"/>
    <w:rsid w:val="000176EF"/>
    <w:rsid w:val="00020156"/>
    <w:rsid w:val="00020F52"/>
    <w:rsid w:val="00022A63"/>
    <w:rsid w:val="00022FDE"/>
    <w:rsid w:val="0002355B"/>
    <w:rsid w:val="000249A8"/>
    <w:rsid w:val="00024E63"/>
    <w:rsid w:val="00025173"/>
    <w:rsid w:val="00026318"/>
    <w:rsid w:val="0002655C"/>
    <w:rsid w:val="00027702"/>
    <w:rsid w:val="00027D91"/>
    <w:rsid w:val="0003195F"/>
    <w:rsid w:val="000319BC"/>
    <w:rsid w:val="00031D3C"/>
    <w:rsid w:val="00031FBE"/>
    <w:rsid w:val="0003317E"/>
    <w:rsid w:val="00033201"/>
    <w:rsid w:val="00033B5E"/>
    <w:rsid w:val="0003506F"/>
    <w:rsid w:val="000354CE"/>
    <w:rsid w:val="00036AD6"/>
    <w:rsid w:val="00040094"/>
    <w:rsid w:val="00040270"/>
    <w:rsid w:val="0004035C"/>
    <w:rsid w:val="00041425"/>
    <w:rsid w:val="000419D7"/>
    <w:rsid w:val="00042757"/>
    <w:rsid w:val="00042D24"/>
    <w:rsid w:val="0005212F"/>
    <w:rsid w:val="00053277"/>
    <w:rsid w:val="00054703"/>
    <w:rsid w:val="000549EF"/>
    <w:rsid w:val="00054ECF"/>
    <w:rsid w:val="000555D9"/>
    <w:rsid w:val="00055DAE"/>
    <w:rsid w:val="000569A2"/>
    <w:rsid w:val="00056CE3"/>
    <w:rsid w:val="00057465"/>
    <w:rsid w:val="00057980"/>
    <w:rsid w:val="00060341"/>
    <w:rsid w:val="00061B92"/>
    <w:rsid w:val="00063BB2"/>
    <w:rsid w:val="000664EA"/>
    <w:rsid w:val="0006735D"/>
    <w:rsid w:val="00067C24"/>
    <w:rsid w:val="00067E23"/>
    <w:rsid w:val="00070536"/>
    <w:rsid w:val="000705EF"/>
    <w:rsid w:val="00072472"/>
    <w:rsid w:val="00072636"/>
    <w:rsid w:val="00072B5E"/>
    <w:rsid w:val="000732C2"/>
    <w:rsid w:val="0007462A"/>
    <w:rsid w:val="000746CD"/>
    <w:rsid w:val="00074702"/>
    <w:rsid w:val="00075790"/>
    <w:rsid w:val="00075AEA"/>
    <w:rsid w:val="00075E05"/>
    <w:rsid w:val="00076AD6"/>
    <w:rsid w:val="00076CE6"/>
    <w:rsid w:val="000810CF"/>
    <w:rsid w:val="0008180E"/>
    <w:rsid w:val="00082B6D"/>
    <w:rsid w:val="00085B6C"/>
    <w:rsid w:val="00085F02"/>
    <w:rsid w:val="00086429"/>
    <w:rsid w:val="00086B8A"/>
    <w:rsid w:val="00090710"/>
    <w:rsid w:val="00090E88"/>
    <w:rsid w:val="00091C00"/>
    <w:rsid w:val="0009328A"/>
    <w:rsid w:val="0009332E"/>
    <w:rsid w:val="00093DA4"/>
    <w:rsid w:val="0009447E"/>
    <w:rsid w:val="000947AC"/>
    <w:rsid w:val="00094B04"/>
    <w:rsid w:val="00096087"/>
    <w:rsid w:val="00096CF3"/>
    <w:rsid w:val="00096E0A"/>
    <w:rsid w:val="000975E0"/>
    <w:rsid w:val="000A1E20"/>
    <w:rsid w:val="000A2C52"/>
    <w:rsid w:val="000A36DC"/>
    <w:rsid w:val="000A3DBE"/>
    <w:rsid w:val="000A4C50"/>
    <w:rsid w:val="000A6D49"/>
    <w:rsid w:val="000A6F10"/>
    <w:rsid w:val="000A73E6"/>
    <w:rsid w:val="000A7898"/>
    <w:rsid w:val="000A7D33"/>
    <w:rsid w:val="000B0813"/>
    <w:rsid w:val="000B0B67"/>
    <w:rsid w:val="000B16BA"/>
    <w:rsid w:val="000B2934"/>
    <w:rsid w:val="000B4269"/>
    <w:rsid w:val="000B5955"/>
    <w:rsid w:val="000B6BA6"/>
    <w:rsid w:val="000B76CA"/>
    <w:rsid w:val="000B7849"/>
    <w:rsid w:val="000C070A"/>
    <w:rsid w:val="000C0DF5"/>
    <w:rsid w:val="000C1DCB"/>
    <w:rsid w:val="000C2A87"/>
    <w:rsid w:val="000C32BD"/>
    <w:rsid w:val="000C3C89"/>
    <w:rsid w:val="000C3CFB"/>
    <w:rsid w:val="000C4183"/>
    <w:rsid w:val="000C41B0"/>
    <w:rsid w:val="000C4D51"/>
    <w:rsid w:val="000C5086"/>
    <w:rsid w:val="000C5AAA"/>
    <w:rsid w:val="000C6FD2"/>
    <w:rsid w:val="000C777A"/>
    <w:rsid w:val="000C7FDB"/>
    <w:rsid w:val="000D0230"/>
    <w:rsid w:val="000D1F9E"/>
    <w:rsid w:val="000D3595"/>
    <w:rsid w:val="000D4209"/>
    <w:rsid w:val="000D470F"/>
    <w:rsid w:val="000D5D26"/>
    <w:rsid w:val="000D6277"/>
    <w:rsid w:val="000D7646"/>
    <w:rsid w:val="000E4931"/>
    <w:rsid w:val="000E4D6A"/>
    <w:rsid w:val="000E5B84"/>
    <w:rsid w:val="000E659A"/>
    <w:rsid w:val="000E7A70"/>
    <w:rsid w:val="000E7C7D"/>
    <w:rsid w:val="000F0A55"/>
    <w:rsid w:val="000F4400"/>
    <w:rsid w:val="000F469F"/>
    <w:rsid w:val="000F4750"/>
    <w:rsid w:val="000F4D9A"/>
    <w:rsid w:val="000F59A7"/>
    <w:rsid w:val="000F60B2"/>
    <w:rsid w:val="000F65AB"/>
    <w:rsid w:val="000F6675"/>
    <w:rsid w:val="000F7417"/>
    <w:rsid w:val="001003FE"/>
    <w:rsid w:val="0010046A"/>
    <w:rsid w:val="001019CC"/>
    <w:rsid w:val="00102222"/>
    <w:rsid w:val="00102E6D"/>
    <w:rsid w:val="001037F6"/>
    <w:rsid w:val="001038EE"/>
    <w:rsid w:val="00104C3A"/>
    <w:rsid w:val="0010625D"/>
    <w:rsid w:val="00110088"/>
    <w:rsid w:val="001118E6"/>
    <w:rsid w:val="00111FB3"/>
    <w:rsid w:val="00112991"/>
    <w:rsid w:val="001146A5"/>
    <w:rsid w:val="001153A7"/>
    <w:rsid w:val="00115E24"/>
    <w:rsid w:val="00116101"/>
    <w:rsid w:val="001164E9"/>
    <w:rsid w:val="00116EB8"/>
    <w:rsid w:val="001171E9"/>
    <w:rsid w:val="001176B4"/>
    <w:rsid w:val="001211C5"/>
    <w:rsid w:val="001232A5"/>
    <w:rsid w:val="0012338C"/>
    <w:rsid w:val="001247BF"/>
    <w:rsid w:val="001252DA"/>
    <w:rsid w:val="001257FE"/>
    <w:rsid w:val="00127BBA"/>
    <w:rsid w:val="00130027"/>
    <w:rsid w:val="00130B52"/>
    <w:rsid w:val="0013160F"/>
    <w:rsid w:val="00131784"/>
    <w:rsid w:val="00131EF7"/>
    <w:rsid w:val="00132805"/>
    <w:rsid w:val="00132C5C"/>
    <w:rsid w:val="001344E4"/>
    <w:rsid w:val="00135A14"/>
    <w:rsid w:val="00135C64"/>
    <w:rsid w:val="00135CD9"/>
    <w:rsid w:val="00135FB1"/>
    <w:rsid w:val="001363CA"/>
    <w:rsid w:val="00136F5B"/>
    <w:rsid w:val="00137E59"/>
    <w:rsid w:val="00140DE0"/>
    <w:rsid w:val="001412A4"/>
    <w:rsid w:val="00141645"/>
    <w:rsid w:val="00142604"/>
    <w:rsid w:val="0014376B"/>
    <w:rsid w:val="00143E0A"/>
    <w:rsid w:val="00144437"/>
    <w:rsid w:val="0014569F"/>
    <w:rsid w:val="00147314"/>
    <w:rsid w:val="001479AE"/>
    <w:rsid w:val="00147E11"/>
    <w:rsid w:val="00150E0C"/>
    <w:rsid w:val="00153503"/>
    <w:rsid w:val="001557DF"/>
    <w:rsid w:val="001559BB"/>
    <w:rsid w:val="001564B4"/>
    <w:rsid w:val="001600F5"/>
    <w:rsid w:val="0016083F"/>
    <w:rsid w:val="00160E31"/>
    <w:rsid w:val="00161A5B"/>
    <w:rsid w:val="001620FE"/>
    <w:rsid w:val="00162620"/>
    <w:rsid w:val="001627EF"/>
    <w:rsid w:val="00162B77"/>
    <w:rsid w:val="0016393D"/>
    <w:rsid w:val="0016397A"/>
    <w:rsid w:val="001639E4"/>
    <w:rsid w:val="00163CB3"/>
    <w:rsid w:val="0016526A"/>
    <w:rsid w:val="00165685"/>
    <w:rsid w:val="001677AC"/>
    <w:rsid w:val="00170585"/>
    <w:rsid w:val="001706B6"/>
    <w:rsid w:val="0017199C"/>
    <w:rsid w:val="00173C35"/>
    <w:rsid w:val="00174911"/>
    <w:rsid w:val="0017542F"/>
    <w:rsid w:val="00175730"/>
    <w:rsid w:val="00175AAB"/>
    <w:rsid w:val="00175C31"/>
    <w:rsid w:val="00176CC1"/>
    <w:rsid w:val="001776D0"/>
    <w:rsid w:val="00180467"/>
    <w:rsid w:val="00180D25"/>
    <w:rsid w:val="001812D1"/>
    <w:rsid w:val="00181C93"/>
    <w:rsid w:val="001827A9"/>
    <w:rsid w:val="001828F9"/>
    <w:rsid w:val="00182B6D"/>
    <w:rsid w:val="00183926"/>
    <w:rsid w:val="00183D0B"/>
    <w:rsid w:val="00184921"/>
    <w:rsid w:val="00184C3E"/>
    <w:rsid w:val="001850EF"/>
    <w:rsid w:val="00187503"/>
    <w:rsid w:val="0018763C"/>
    <w:rsid w:val="00190927"/>
    <w:rsid w:val="00191495"/>
    <w:rsid w:val="00191AFA"/>
    <w:rsid w:val="00192490"/>
    <w:rsid w:val="001935F2"/>
    <w:rsid w:val="00193AD8"/>
    <w:rsid w:val="00195049"/>
    <w:rsid w:val="0019518D"/>
    <w:rsid w:val="00195CFF"/>
    <w:rsid w:val="00196052"/>
    <w:rsid w:val="0019621C"/>
    <w:rsid w:val="00196321"/>
    <w:rsid w:val="001A01C5"/>
    <w:rsid w:val="001A0658"/>
    <w:rsid w:val="001A0AFA"/>
    <w:rsid w:val="001A0B76"/>
    <w:rsid w:val="001A0D27"/>
    <w:rsid w:val="001A11F0"/>
    <w:rsid w:val="001A12E9"/>
    <w:rsid w:val="001A1C3E"/>
    <w:rsid w:val="001A1D82"/>
    <w:rsid w:val="001A1E84"/>
    <w:rsid w:val="001A2099"/>
    <w:rsid w:val="001A25C5"/>
    <w:rsid w:val="001A2E9B"/>
    <w:rsid w:val="001A306B"/>
    <w:rsid w:val="001A33C6"/>
    <w:rsid w:val="001A349B"/>
    <w:rsid w:val="001A3F8F"/>
    <w:rsid w:val="001A4DFC"/>
    <w:rsid w:val="001A58C2"/>
    <w:rsid w:val="001A5DE4"/>
    <w:rsid w:val="001A6FFF"/>
    <w:rsid w:val="001A7510"/>
    <w:rsid w:val="001B039E"/>
    <w:rsid w:val="001B0A9F"/>
    <w:rsid w:val="001B0B1F"/>
    <w:rsid w:val="001B12FE"/>
    <w:rsid w:val="001B132F"/>
    <w:rsid w:val="001B171C"/>
    <w:rsid w:val="001B2D16"/>
    <w:rsid w:val="001B441B"/>
    <w:rsid w:val="001B4847"/>
    <w:rsid w:val="001B4856"/>
    <w:rsid w:val="001B4CFC"/>
    <w:rsid w:val="001B4E43"/>
    <w:rsid w:val="001B5C22"/>
    <w:rsid w:val="001B62C9"/>
    <w:rsid w:val="001B6537"/>
    <w:rsid w:val="001B7F8F"/>
    <w:rsid w:val="001C0898"/>
    <w:rsid w:val="001C40A8"/>
    <w:rsid w:val="001C5C6A"/>
    <w:rsid w:val="001C7086"/>
    <w:rsid w:val="001C7329"/>
    <w:rsid w:val="001C7A51"/>
    <w:rsid w:val="001D06F1"/>
    <w:rsid w:val="001D088F"/>
    <w:rsid w:val="001D1597"/>
    <w:rsid w:val="001D229B"/>
    <w:rsid w:val="001D2D1B"/>
    <w:rsid w:val="001D34DD"/>
    <w:rsid w:val="001D38F7"/>
    <w:rsid w:val="001D49A9"/>
    <w:rsid w:val="001D4C90"/>
    <w:rsid w:val="001D4D27"/>
    <w:rsid w:val="001D623D"/>
    <w:rsid w:val="001D6CB1"/>
    <w:rsid w:val="001D76E4"/>
    <w:rsid w:val="001D76F8"/>
    <w:rsid w:val="001E1C44"/>
    <w:rsid w:val="001E207C"/>
    <w:rsid w:val="001E26EA"/>
    <w:rsid w:val="001E2FA5"/>
    <w:rsid w:val="001E3DA0"/>
    <w:rsid w:val="001E58E7"/>
    <w:rsid w:val="001E5D2C"/>
    <w:rsid w:val="001E69AD"/>
    <w:rsid w:val="001E6E3B"/>
    <w:rsid w:val="001E75B1"/>
    <w:rsid w:val="001E75DA"/>
    <w:rsid w:val="001F0F3B"/>
    <w:rsid w:val="001F16AC"/>
    <w:rsid w:val="001F21E5"/>
    <w:rsid w:val="001F317F"/>
    <w:rsid w:val="001F397A"/>
    <w:rsid w:val="001F46B5"/>
    <w:rsid w:val="001F485C"/>
    <w:rsid w:val="001F60D8"/>
    <w:rsid w:val="001F6AAA"/>
    <w:rsid w:val="001F71D4"/>
    <w:rsid w:val="00200442"/>
    <w:rsid w:val="00202D37"/>
    <w:rsid w:val="00202EE3"/>
    <w:rsid w:val="002037AB"/>
    <w:rsid w:val="00204777"/>
    <w:rsid w:val="00206E06"/>
    <w:rsid w:val="00207292"/>
    <w:rsid w:val="002101D2"/>
    <w:rsid w:val="00210B5F"/>
    <w:rsid w:val="00211621"/>
    <w:rsid w:val="00211765"/>
    <w:rsid w:val="002129DB"/>
    <w:rsid w:val="0021342C"/>
    <w:rsid w:val="0021375B"/>
    <w:rsid w:val="00213875"/>
    <w:rsid w:val="00214F27"/>
    <w:rsid w:val="002152C9"/>
    <w:rsid w:val="00215EAA"/>
    <w:rsid w:val="00216137"/>
    <w:rsid w:val="00216270"/>
    <w:rsid w:val="00216A15"/>
    <w:rsid w:val="00216A66"/>
    <w:rsid w:val="0021702F"/>
    <w:rsid w:val="002172EB"/>
    <w:rsid w:val="0021747E"/>
    <w:rsid w:val="00217C68"/>
    <w:rsid w:val="00217DEC"/>
    <w:rsid w:val="0022072D"/>
    <w:rsid w:val="00220742"/>
    <w:rsid w:val="00220DD0"/>
    <w:rsid w:val="00221096"/>
    <w:rsid w:val="002210D2"/>
    <w:rsid w:val="00221A26"/>
    <w:rsid w:val="00221CE5"/>
    <w:rsid w:val="00222188"/>
    <w:rsid w:val="002227C6"/>
    <w:rsid w:val="00223807"/>
    <w:rsid w:val="00223EBE"/>
    <w:rsid w:val="00225A77"/>
    <w:rsid w:val="00226D78"/>
    <w:rsid w:val="00227ADE"/>
    <w:rsid w:val="00227C86"/>
    <w:rsid w:val="0023011D"/>
    <w:rsid w:val="002303EF"/>
    <w:rsid w:val="00231270"/>
    <w:rsid w:val="00231613"/>
    <w:rsid w:val="002319D6"/>
    <w:rsid w:val="00231EFA"/>
    <w:rsid w:val="002344CE"/>
    <w:rsid w:val="00234A21"/>
    <w:rsid w:val="002350A6"/>
    <w:rsid w:val="00235B4A"/>
    <w:rsid w:val="002368EE"/>
    <w:rsid w:val="00237035"/>
    <w:rsid w:val="002376AA"/>
    <w:rsid w:val="00237B7B"/>
    <w:rsid w:val="00240872"/>
    <w:rsid w:val="002412DD"/>
    <w:rsid w:val="00241D64"/>
    <w:rsid w:val="00243667"/>
    <w:rsid w:val="00243935"/>
    <w:rsid w:val="00243F00"/>
    <w:rsid w:val="0024447A"/>
    <w:rsid w:val="00245AD3"/>
    <w:rsid w:val="00245F88"/>
    <w:rsid w:val="0024768B"/>
    <w:rsid w:val="00250846"/>
    <w:rsid w:val="00250AEC"/>
    <w:rsid w:val="00252B74"/>
    <w:rsid w:val="00253D49"/>
    <w:rsid w:val="00254B23"/>
    <w:rsid w:val="0025521A"/>
    <w:rsid w:val="002558E4"/>
    <w:rsid w:val="002559AE"/>
    <w:rsid w:val="002559C0"/>
    <w:rsid w:val="00256C37"/>
    <w:rsid w:val="00257244"/>
    <w:rsid w:val="00257A0D"/>
    <w:rsid w:val="00257E98"/>
    <w:rsid w:val="00257FD0"/>
    <w:rsid w:val="002609B1"/>
    <w:rsid w:val="00261E50"/>
    <w:rsid w:val="00262E81"/>
    <w:rsid w:val="00263805"/>
    <w:rsid w:val="00263E4C"/>
    <w:rsid w:val="00264B77"/>
    <w:rsid w:val="00264C87"/>
    <w:rsid w:val="00264D73"/>
    <w:rsid w:val="00266BF4"/>
    <w:rsid w:val="00270973"/>
    <w:rsid w:val="00271C18"/>
    <w:rsid w:val="00272951"/>
    <w:rsid w:val="0027313D"/>
    <w:rsid w:val="002734A6"/>
    <w:rsid w:val="0027368B"/>
    <w:rsid w:val="002737F3"/>
    <w:rsid w:val="00273BB4"/>
    <w:rsid w:val="00274ACC"/>
    <w:rsid w:val="0027531D"/>
    <w:rsid w:val="002765D2"/>
    <w:rsid w:val="00277AC7"/>
    <w:rsid w:val="002803DA"/>
    <w:rsid w:val="002804EF"/>
    <w:rsid w:val="002806CE"/>
    <w:rsid w:val="00281819"/>
    <w:rsid w:val="002822C2"/>
    <w:rsid w:val="0028383C"/>
    <w:rsid w:val="002839E9"/>
    <w:rsid w:val="00283F43"/>
    <w:rsid w:val="00284A31"/>
    <w:rsid w:val="00284D13"/>
    <w:rsid w:val="00285278"/>
    <w:rsid w:val="0028535B"/>
    <w:rsid w:val="00285CD4"/>
    <w:rsid w:val="00285D8A"/>
    <w:rsid w:val="002872BC"/>
    <w:rsid w:val="00287BD9"/>
    <w:rsid w:val="0029010C"/>
    <w:rsid w:val="0029022C"/>
    <w:rsid w:val="00290ED7"/>
    <w:rsid w:val="002912E9"/>
    <w:rsid w:val="00291828"/>
    <w:rsid w:val="00292436"/>
    <w:rsid w:val="00292594"/>
    <w:rsid w:val="002942B8"/>
    <w:rsid w:val="00296405"/>
    <w:rsid w:val="0029681A"/>
    <w:rsid w:val="00296A8A"/>
    <w:rsid w:val="00297397"/>
    <w:rsid w:val="0029780C"/>
    <w:rsid w:val="002A052E"/>
    <w:rsid w:val="002A1B5C"/>
    <w:rsid w:val="002A219F"/>
    <w:rsid w:val="002A2BDE"/>
    <w:rsid w:val="002A2BF1"/>
    <w:rsid w:val="002A3222"/>
    <w:rsid w:val="002A5460"/>
    <w:rsid w:val="002A601A"/>
    <w:rsid w:val="002A70E8"/>
    <w:rsid w:val="002A7C5C"/>
    <w:rsid w:val="002B2A37"/>
    <w:rsid w:val="002B393F"/>
    <w:rsid w:val="002B5B1A"/>
    <w:rsid w:val="002B79DD"/>
    <w:rsid w:val="002C033F"/>
    <w:rsid w:val="002C09E0"/>
    <w:rsid w:val="002C14A8"/>
    <w:rsid w:val="002C194B"/>
    <w:rsid w:val="002C1D77"/>
    <w:rsid w:val="002C282C"/>
    <w:rsid w:val="002C38FC"/>
    <w:rsid w:val="002C46A4"/>
    <w:rsid w:val="002C6E98"/>
    <w:rsid w:val="002D1675"/>
    <w:rsid w:val="002D2A79"/>
    <w:rsid w:val="002D31D6"/>
    <w:rsid w:val="002D3581"/>
    <w:rsid w:val="002D38C4"/>
    <w:rsid w:val="002D3B23"/>
    <w:rsid w:val="002D4D75"/>
    <w:rsid w:val="002D579C"/>
    <w:rsid w:val="002D67CC"/>
    <w:rsid w:val="002D68BC"/>
    <w:rsid w:val="002D702A"/>
    <w:rsid w:val="002D71CE"/>
    <w:rsid w:val="002D72B5"/>
    <w:rsid w:val="002D7525"/>
    <w:rsid w:val="002D7C6E"/>
    <w:rsid w:val="002D7F68"/>
    <w:rsid w:val="002E02AE"/>
    <w:rsid w:val="002E0B4C"/>
    <w:rsid w:val="002E0DD2"/>
    <w:rsid w:val="002E133D"/>
    <w:rsid w:val="002E2ED8"/>
    <w:rsid w:val="002E349A"/>
    <w:rsid w:val="002E4BF2"/>
    <w:rsid w:val="002E5D3B"/>
    <w:rsid w:val="002E68EE"/>
    <w:rsid w:val="002E6DB3"/>
    <w:rsid w:val="002E7E8F"/>
    <w:rsid w:val="002F0347"/>
    <w:rsid w:val="002F060B"/>
    <w:rsid w:val="002F1EE2"/>
    <w:rsid w:val="002F23B2"/>
    <w:rsid w:val="002F2C23"/>
    <w:rsid w:val="002F2DF8"/>
    <w:rsid w:val="002F2F44"/>
    <w:rsid w:val="002F5394"/>
    <w:rsid w:val="002F5566"/>
    <w:rsid w:val="002F696D"/>
    <w:rsid w:val="002F6DE2"/>
    <w:rsid w:val="002F6E43"/>
    <w:rsid w:val="00302AE9"/>
    <w:rsid w:val="00302F2D"/>
    <w:rsid w:val="00304120"/>
    <w:rsid w:val="0030425B"/>
    <w:rsid w:val="00305CA8"/>
    <w:rsid w:val="00306CA9"/>
    <w:rsid w:val="00306FA0"/>
    <w:rsid w:val="00307373"/>
    <w:rsid w:val="00307387"/>
    <w:rsid w:val="00307B67"/>
    <w:rsid w:val="00310299"/>
    <w:rsid w:val="003104AE"/>
    <w:rsid w:val="0031051F"/>
    <w:rsid w:val="0031054A"/>
    <w:rsid w:val="00310593"/>
    <w:rsid w:val="003119B8"/>
    <w:rsid w:val="00312562"/>
    <w:rsid w:val="00313177"/>
    <w:rsid w:val="0031348B"/>
    <w:rsid w:val="0031367D"/>
    <w:rsid w:val="00313FEC"/>
    <w:rsid w:val="00314187"/>
    <w:rsid w:val="00314F8A"/>
    <w:rsid w:val="0031537A"/>
    <w:rsid w:val="003153E1"/>
    <w:rsid w:val="00316188"/>
    <w:rsid w:val="00316257"/>
    <w:rsid w:val="0031723F"/>
    <w:rsid w:val="00317E6E"/>
    <w:rsid w:val="00320226"/>
    <w:rsid w:val="00320717"/>
    <w:rsid w:val="0032169B"/>
    <w:rsid w:val="00321722"/>
    <w:rsid w:val="0032368A"/>
    <w:rsid w:val="00323936"/>
    <w:rsid w:val="003241DB"/>
    <w:rsid w:val="00324612"/>
    <w:rsid w:val="00324AE4"/>
    <w:rsid w:val="00325772"/>
    <w:rsid w:val="00325843"/>
    <w:rsid w:val="00325901"/>
    <w:rsid w:val="003266F2"/>
    <w:rsid w:val="00326F45"/>
    <w:rsid w:val="003303B2"/>
    <w:rsid w:val="00330BCD"/>
    <w:rsid w:val="003310FF"/>
    <w:rsid w:val="00331676"/>
    <w:rsid w:val="003317B4"/>
    <w:rsid w:val="003317B8"/>
    <w:rsid w:val="00331E40"/>
    <w:rsid w:val="003326F4"/>
    <w:rsid w:val="00334090"/>
    <w:rsid w:val="003341EE"/>
    <w:rsid w:val="00340B45"/>
    <w:rsid w:val="00342030"/>
    <w:rsid w:val="00343D55"/>
    <w:rsid w:val="00344183"/>
    <w:rsid w:val="0034442A"/>
    <w:rsid w:val="003449FB"/>
    <w:rsid w:val="00344F72"/>
    <w:rsid w:val="0034562C"/>
    <w:rsid w:val="003459D9"/>
    <w:rsid w:val="00345D62"/>
    <w:rsid w:val="00346FB5"/>
    <w:rsid w:val="003472A6"/>
    <w:rsid w:val="00347ADF"/>
    <w:rsid w:val="00347D98"/>
    <w:rsid w:val="003507D4"/>
    <w:rsid w:val="0035114F"/>
    <w:rsid w:val="00351468"/>
    <w:rsid w:val="00351491"/>
    <w:rsid w:val="00351F0B"/>
    <w:rsid w:val="00352519"/>
    <w:rsid w:val="00353181"/>
    <w:rsid w:val="00354E0C"/>
    <w:rsid w:val="00354E39"/>
    <w:rsid w:val="00354F0D"/>
    <w:rsid w:val="00355CE6"/>
    <w:rsid w:val="0035651E"/>
    <w:rsid w:val="00356EE8"/>
    <w:rsid w:val="0035746F"/>
    <w:rsid w:val="003574E9"/>
    <w:rsid w:val="003577E1"/>
    <w:rsid w:val="003616C3"/>
    <w:rsid w:val="00361AAE"/>
    <w:rsid w:val="0036567F"/>
    <w:rsid w:val="00365901"/>
    <w:rsid w:val="00366DB5"/>
    <w:rsid w:val="00367517"/>
    <w:rsid w:val="0036796D"/>
    <w:rsid w:val="00367BF3"/>
    <w:rsid w:val="00370DA6"/>
    <w:rsid w:val="00371F27"/>
    <w:rsid w:val="003728FC"/>
    <w:rsid w:val="00372952"/>
    <w:rsid w:val="00373023"/>
    <w:rsid w:val="0037318D"/>
    <w:rsid w:val="0037370E"/>
    <w:rsid w:val="003743EE"/>
    <w:rsid w:val="003746F2"/>
    <w:rsid w:val="00375530"/>
    <w:rsid w:val="00375EF3"/>
    <w:rsid w:val="0037726E"/>
    <w:rsid w:val="003774B2"/>
    <w:rsid w:val="003775A0"/>
    <w:rsid w:val="003807D3"/>
    <w:rsid w:val="0038200A"/>
    <w:rsid w:val="00383AF1"/>
    <w:rsid w:val="00383D6C"/>
    <w:rsid w:val="00384351"/>
    <w:rsid w:val="0038500E"/>
    <w:rsid w:val="00385BFB"/>
    <w:rsid w:val="00387B46"/>
    <w:rsid w:val="00387D4C"/>
    <w:rsid w:val="00387EE7"/>
    <w:rsid w:val="00387F2F"/>
    <w:rsid w:val="00391A17"/>
    <w:rsid w:val="00391EB8"/>
    <w:rsid w:val="00391FCA"/>
    <w:rsid w:val="00392747"/>
    <w:rsid w:val="003928EE"/>
    <w:rsid w:val="003930D1"/>
    <w:rsid w:val="00393845"/>
    <w:rsid w:val="003954A0"/>
    <w:rsid w:val="003955CC"/>
    <w:rsid w:val="003978B2"/>
    <w:rsid w:val="00397D1D"/>
    <w:rsid w:val="003A047C"/>
    <w:rsid w:val="003A0660"/>
    <w:rsid w:val="003A09C1"/>
    <w:rsid w:val="003A2533"/>
    <w:rsid w:val="003A25F0"/>
    <w:rsid w:val="003A2ED0"/>
    <w:rsid w:val="003A3BE6"/>
    <w:rsid w:val="003A3DA8"/>
    <w:rsid w:val="003A5ABF"/>
    <w:rsid w:val="003A67A5"/>
    <w:rsid w:val="003A7527"/>
    <w:rsid w:val="003A7B46"/>
    <w:rsid w:val="003A7B56"/>
    <w:rsid w:val="003B05F1"/>
    <w:rsid w:val="003B20AE"/>
    <w:rsid w:val="003B2A8C"/>
    <w:rsid w:val="003B2EBD"/>
    <w:rsid w:val="003B4304"/>
    <w:rsid w:val="003B5A0F"/>
    <w:rsid w:val="003B76DF"/>
    <w:rsid w:val="003B783C"/>
    <w:rsid w:val="003B7AA0"/>
    <w:rsid w:val="003C01D8"/>
    <w:rsid w:val="003C1089"/>
    <w:rsid w:val="003C134B"/>
    <w:rsid w:val="003C2B65"/>
    <w:rsid w:val="003C2FD9"/>
    <w:rsid w:val="003C474E"/>
    <w:rsid w:val="003C4C56"/>
    <w:rsid w:val="003C55AD"/>
    <w:rsid w:val="003C69C0"/>
    <w:rsid w:val="003C6D44"/>
    <w:rsid w:val="003C6E2F"/>
    <w:rsid w:val="003C73E4"/>
    <w:rsid w:val="003D0188"/>
    <w:rsid w:val="003D1002"/>
    <w:rsid w:val="003D1C16"/>
    <w:rsid w:val="003D24E1"/>
    <w:rsid w:val="003D2F3F"/>
    <w:rsid w:val="003D3197"/>
    <w:rsid w:val="003D3FB5"/>
    <w:rsid w:val="003D47D0"/>
    <w:rsid w:val="003D4BD9"/>
    <w:rsid w:val="003D5F4B"/>
    <w:rsid w:val="003D6254"/>
    <w:rsid w:val="003D6A28"/>
    <w:rsid w:val="003D6CA1"/>
    <w:rsid w:val="003D7701"/>
    <w:rsid w:val="003D7808"/>
    <w:rsid w:val="003D7959"/>
    <w:rsid w:val="003D7E97"/>
    <w:rsid w:val="003E0A17"/>
    <w:rsid w:val="003E10B6"/>
    <w:rsid w:val="003E2CF7"/>
    <w:rsid w:val="003E303B"/>
    <w:rsid w:val="003E3EB7"/>
    <w:rsid w:val="003E5D9D"/>
    <w:rsid w:val="003E5F84"/>
    <w:rsid w:val="003E60E2"/>
    <w:rsid w:val="003E60FE"/>
    <w:rsid w:val="003E6F95"/>
    <w:rsid w:val="003E7F0B"/>
    <w:rsid w:val="003F0D15"/>
    <w:rsid w:val="003F1795"/>
    <w:rsid w:val="003F1D16"/>
    <w:rsid w:val="003F279A"/>
    <w:rsid w:val="003F2913"/>
    <w:rsid w:val="003F2A57"/>
    <w:rsid w:val="003F2C21"/>
    <w:rsid w:val="003F32F7"/>
    <w:rsid w:val="003F404F"/>
    <w:rsid w:val="003F4203"/>
    <w:rsid w:val="003F4880"/>
    <w:rsid w:val="003F4E25"/>
    <w:rsid w:val="003F5372"/>
    <w:rsid w:val="003F59F5"/>
    <w:rsid w:val="003F60E7"/>
    <w:rsid w:val="003F6290"/>
    <w:rsid w:val="003F6B07"/>
    <w:rsid w:val="00400C08"/>
    <w:rsid w:val="00400C82"/>
    <w:rsid w:val="0040135F"/>
    <w:rsid w:val="004019CF"/>
    <w:rsid w:val="00401A56"/>
    <w:rsid w:val="00402777"/>
    <w:rsid w:val="00403FF9"/>
    <w:rsid w:val="0040550D"/>
    <w:rsid w:val="00405AF1"/>
    <w:rsid w:val="00406D9A"/>
    <w:rsid w:val="00407A4E"/>
    <w:rsid w:val="00410BB2"/>
    <w:rsid w:val="004139B4"/>
    <w:rsid w:val="00413E83"/>
    <w:rsid w:val="0041466D"/>
    <w:rsid w:val="004146D7"/>
    <w:rsid w:val="004170B0"/>
    <w:rsid w:val="004171BE"/>
    <w:rsid w:val="00417ECB"/>
    <w:rsid w:val="00420482"/>
    <w:rsid w:val="00420F90"/>
    <w:rsid w:val="00421BB0"/>
    <w:rsid w:val="00421E71"/>
    <w:rsid w:val="00422C3A"/>
    <w:rsid w:val="00423603"/>
    <w:rsid w:val="00424430"/>
    <w:rsid w:val="00426A44"/>
    <w:rsid w:val="00426FA1"/>
    <w:rsid w:val="0042717B"/>
    <w:rsid w:val="004312F7"/>
    <w:rsid w:val="00431A0F"/>
    <w:rsid w:val="00431BC9"/>
    <w:rsid w:val="00431F5E"/>
    <w:rsid w:val="00432417"/>
    <w:rsid w:val="00434206"/>
    <w:rsid w:val="00434562"/>
    <w:rsid w:val="004348F3"/>
    <w:rsid w:val="00434DFD"/>
    <w:rsid w:val="00435883"/>
    <w:rsid w:val="0043650C"/>
    <w:rsid w:val="00436617"/>
    <w:rsid w:val="004369AD"/>
    <w:rsid w:val="00436B7A"/>
    <w:rsid w:val="00436CD6"/>
    <w:rsid w:val="0043705E"/>
    <w:rsid w:val="0044047A"/>
    <w:rsid w:val="00440803"/>
    <w:rsid w:val="00441408"/>
    <w:rsid w:val="00441494"/>
    <w:rsid w:val="00442070"/>
    <w:rsid w:val="004436EB"/>
    <w:rsid w:val="004438A9"/>
    <w:rsid w:val="00443C9E"/>
    <w:rsid w:val="00444905"/>
    <w:rsid w:val="00444C5A"/>
    <w:rsid w:val="0044534B"/>
    <w:rsid w:val="00446734"/>
    <w:rsid w:val="00447271"/>
    <w:rsid w:val="004473F5"/>
    <w:rsid w:val="00447EDB"/>
    <w:rsid w:val="004506C7"/>
    <w:rsid w:val="00450B30"/>
    <w:rsid w:val="0045207A"/>
    <w:rsid w:val="004520EB"/>
    <w:rsid w:val="004524F6"/>
    <w:rsid w:val="00452E18"/>
    <w:rsid w:val="00453F8E"/>
    <w:rsid w:val="0045427C"/>
    <w:rsid w:val="00454C8F"/>
    <w:rsid w:val="0045565D"/>
    <w:rsid w:val="00455D01"/>
    <w:rsid w:val="00456BE7"/>
    <w:rsid w:val="004600E0"/>
    <w:rsid w:val="0046036B"/>
    <w:rsid w:val="004606D6"/>
    <w:rsid w:val="00460E85"/>
    <w:rsid w:val="00461050"/>
    <w:rsid w:val="004617D1"/>
    <w:rsid w:val="00461B77"/>
    <w:rsid w:val="00462363"/>
    <w:rsid w:val="0046275A"/>
    <w:rsid w:val="0046350F"/>
    <w:rsid w:val="00463607"/>
    <w:rsid w:val="004647DB"/>
    <w:rsid w:val="00464863"/>
    <w:rsid w:val="00464B73"/>
    <w:rsid w:val="00464F05"/>
    <w:rsid w:val="00465ECC"/>
    <w:rsid w:val="004669C5"/>
    <w:rsid w:val="00467403"/>
    <w:rsid w:val="004674A6"/>
    <w:rsid w:val="00470294"/>
    <w:rsid w:val="00471062"/>
    <w:rsid w:val="00472E84"/>
    <w:rsid w:val="00472EEF"/>
    <w:rsid w:val="004736D6"/>
    <w:rsid w:val="00473996"/>
    <w:rsid w:val="00474168"/>
    <w:rsid w:val="004759B3"/>
    <w:rsid w:val="00476112"/>
    <w:rsid w:val="00476802"/>
    <w:rsid w:val="00477800"/>
    <w:rsid w:val="00477AC1"/>
    <w:rsid w:val="00480035"/>
    <w:rsid w:val="00480BB7"/>
    <w:rsid w:val="0048166D"/>
    <w:rsid w:val="00481B80"/>
    <w:rsid w:val="0048545F"/>
    <w:rsid w:val="0048614E"/>
    <w:rsid w:val="00486A8F"/>
    <w:rsid w:val="00486C87"/>
    <w:rsid w:val="00487C8A"/>
    <w:rsid w:val="00491A7F"/>
    <w:rsid w:val="00491AB5"/>
    <w:rsid w:val="00491C55"/>
    <w:rsid w:val="00492357"/>
    <w:rsid w:val="00492A03"/>
    <w:rsid w:val="0049310C"/>
    <w:rsid w:val="0049349A"/>
    <w:rsid w:val="00494CCF"/>
    <w:rsid w:val="004956EE"/>
    <w:rsid w:val="00495D01"/>
    <w:rsid w:val="00495EC5"/>
    <w:rsid w:val="00497512"/>
    <w:rsid w:val="004A0390"/>
    <w:rsid w:val="004A09C6"/>
    <w:rsid w:val="004A11C4"/>
    <w:rsid w:val="004A3E38"/>
    <w:rsid w:val="004A4296"/>
    <w:rsid w:val="004A4A35"/>
    <w:rsid w:val="004A5351"/>
    <w:rsid w:val="004A5561"/>
    <w:rsid w:val="004A6294"/>
    <w:rsid w:val="004A67A7"/>
    <w:rsid w:val="004A7828"/>
    <w:rsid w:val="004A79D5"/>
    <w:rsid w:val="004B02ED"/>
    <w:rsid w:val="004B21CA"/>
    <w:rsid w:val="004B2468"/>
    <w:rsid w:val="004B568B"/>
    <w:rsid w:val="004B5A31"/>
    <w:rsid w:val="004B5ADF"/>
    <w:rsid w:val="004B5BF8"/>
    <w:rsid w:val="004B7AC3"/>
    <w:rsid w:val="004B7B36"/>
    <w:rsid w:val="004C005D"/>
    <w:rsid w:val="004C05AE"/>
    <w:rsid w:val="004C0663"/>
    <w:rsid w:val="004C0A94"/>
    <w:rsid w:val="004C16BB"/>
    <w:rsid w:val="004C1FF6"/>
    <w:rsid w:val="004C20F9"/>
    <w:rsid w:val="004C2CEF"/>
    <w:rsid w:val="004C3C03"/>
    <w:rsid w:val="004C3FCC"/>
    <w:rsid w:val="004C428F"/>
    <w:rsid w:val="004C4FC5"/>
    <w:rsid w:val="004C5E7D"/>
    <w:rsid w:val="004C627B"/>
    <w:rsid w:val="004C6508"/>
    <w:rsid w:val="004C7605"/>
    <w:rsid w:val="004C791B"/>
    <w:rsid w:val="004C7EC6"/>
    <w:rsid w:val="004D021E"/>
    <w:rsid w:val="004D0634"/>
    <w:rsid w:val="004D082E"/>
    <w:rsid w:val="004D0D5D"/>
    <w:rsid w:val="004D1196"/>
    <w:rsid w:val="004D1570"/>
    <w:rsid w:val="004D1BF0"/>
    <w:rsid w:val="004D1CD6"/>
    <w:rsid w:val="004D257D"/>
    <w:rsid w:val="004D311D"/>
    <w:rsid w:val="004D4541"/>
    <w:rsid w:val="004D71FA"/>
    <w:rsid w:val="004E0F65"/>
    <w:rsid w:val="004E1C99"/>
    <w:rsid w:val="004E36CC"/>
    <w:rsid w:val="004E3AFB"/>
    <w:rsid w:val="004E6C59"/>
    <w:rsid w:val="004E76DE"/>
    <w:rsid w:val="004F07D8"/>
    <w:rsid w:val="004F0B2D"/>
    <w:rsid w:val="004F0C0F"/>
    <w:rsid w:val="004F2377"/>
    <w:rsid w:val="004F2B90"/>
    <w:rsid w:val="004F2C60"/>
    <w:rsid w:val="004F329C"/>
    <w:rsid w:val="004F3C62"/>
    <w:rsid w:val="004F4618"/>
    <w:rsid w:val="004F5B1F"/>
    <w:rsid w:val="004F7518"/>
    <w:rsid w:val="0050004C"/>
    <w:rsid w:val="0050036F"/>
    <w:rsid w:val="0050167F"/>
    <w:rsid w:val="005023AB"/>
    <w:rsid w:val="00502830"/>
    <w:rsid w:val="00502B56"/>
    <w:rsid w:val="00503219"/>
    <w:rsid w:val="00503A0C"/>
    <w:rsid w:val="00504529"/>
    <w:rsid w:val="00504B39"/>
    <w:rsid w:val="00504E1C"/>
    <w:rsid w:val="0050595E"/>
    <w:rsid w:val="005059FE"/>
    <w:rsid w:val="00505B93"/>
    <w:rsid w:val="0050670F"/>
    <w:rsid w:val="00507013"/>
    <w:rsid w:val="0050771B"/>
    <w:rsid w:val="0051020A"/>
    <w:rsid w:val="00510776"/>
    <w:rsid w:val="00510A05"/>
    <w:rsid w:val="00510D7B"/>
    <w:rsid w:val="00510D9C"/>
    <w:rsid w:val="0051162B"/>
    <w:rsid w:val="005131DB"/>
    <w:rsid w:val="0051390E"/>
    <w:rsid w:val="00514F7A"/>
    <w:rsid w:val="00514F81"/>
    <w:rsid w:val="00516CF2"/>
    <w:rsid w:val="00516E9C"/>
    <w:rsid w:val="00516FF0"/>
    <w:rsid w:val="00520008"/>
    <w:rsid w:val="00520125"/>
    <w:rsid w:val="005219C2"/>
    <w:rsid w:val="0052206B"/>
    <w:rsid w:val="005223FC"/>
    <w:rsid w:val="00524A7D"/>
    <w:rsid w:val="0052577F"/>
    <w:rsid w:val="00525EC4"/>
    <w:rsid w:val="0052672A"/>
    <w:rsid w:val="005272A2"/>
    <w:rsid w:val="00527718"/>
    <w:rsid w:val="00527C62"/>
    <w:rsid w:val="00530E99"/>
    <w:rsid w:val="0053159E"/>
    <w:rsid w:val="00532124"/>
    <w:rsid w:val="0053237C"/>
    <w:rsid w:val="0053262A"/>
    <w:rsid w:val="00532BC2"/>
    <w:rsid w:val="00533975"/>
    <w:rsid w:val="00533B72"/>
    <w:rsid w:val="00533F43"/>
    <w:rsid w:val="00534345"/>
    <w:rsid w:val="00536484"/>
    <w:rsid w:val="00536F15"/>
    <w:rsid w:val="00537287"/>
    <w:rsid w:val="00537536"/>
    <w:rsid w:val="0053789B"/>
    <w:rsid w:val="00537C58"/>
    <w:rsid w:val="00540A73"/>
    <w:rsid w:val="00541B13"/>
    <w:rsid w:val="00542C06"/>
    <w:rsid w:val="005448D6"/>
    <w:rsid w:val="00544B22"/>
    <w:rsid w:val="0054531E"/>
    <w:rsid w:val="0054690C"/>
    <w:rsid w:val="00546D1D"/>
    <w:rsid w:val="00550E75"/>
    <w:rsid w:val="00552215"/>
    <w:rsid w:val="00552B45"/>
    <w:rsid w:val="0055379A"/>
    <w:rsid w:val="00554BB0"/>
    <w:rsid w:val="005553D2"/>
    <w:rsid w:val="0055605F"/>
    <w:rsid w:val="00556F78"/>
    <w:rsid w:val="00557854"/>
    <w:rsid w:val="00557F0D"/>
    <w:rsid w:val="00560153"/>
    <w:rsid w:val="00560920"/>
    <w:rsid w:val="005613EB"/>
    <w:rsid w:val="00562080"/>
    <w:rsid w:val="005638EE"/>
    <w:rsid w:val="00563D5B"/>
    <w:rsid w:val="00564CEC"/>
    <w:rsid w:val="00565A9C"/>
    <w:rsid w:val="00565E83"/>
    <w:rsid w:val="0056673B"/>
    <w:rsid w:val="00566C4D"/>
    <w:rsid w:val="00566F3A"/>
    <w:rsid w:val="00566F5F"/>
    <w:rsid w:val="005702C9"/>
    <w:rsid w:val="00571229"/>
    <w:rsid w:val="005728AA"/>
    <w:rsid w:val="0057322A"/>
    <w:rsid w:val="005741E7"/>
    <w:rsid w:val="005748E8"/>
    <w:rsid w:val="0057509D"/>
    <w:rsid w:val="00575FF1"/>
    <w:rsid w:val="00576024"/>
    <w:rsid w:val="00576F7A"/>
    <w:rsid w:val="00580C66"/>
    <w:rsid w:val="00580D64"/>
    <w:rsid w:val="00581DFF"/>
    <w:rsid w:val="00582AC9"/>
    <w:rsid w:val="005832CD"/>
    <w:rsid w:val="00583645"/>
    <w:rsid w:val="00583CDE"/>
    <w:rsid w:val="00585652"/>
    <w:rsid w:val="00585D98"/>
    <w:rsid w:val="00585FDC"/>
    <w:rsid w:val="005861F9"/>
    <w:rsid w:val="00586401"/>
    <w:rsid w:val="00586B93"/>
    <w:rsid w:val="005870DE"/>
    <w:rsid w:val="00587710"/>
    <w:rsid w:val="005900C0"/>
    <w:rsid w:val="005919A2"/>
    <w:rsid w:val="00593818"/>
    <w:rsid w:val="0059480E"/>
    <w:rsid w:val="00596B9D"/>
    <w:rsid w:val="00596C6B"/>
    <w:rsid w:val="005974A6"/>
    <w:rsid w:val="00597AD2"/>
    <w:rsid w:val="00597B1B"/>
    <w:rsid w:val="005A0533"/>
    <w:rsid w:val="005A05DA"/>
    <w:rsid w:val="005A073D"/>
    <w:rsid w:val="005A0987"/>
    <w:rsid w:val="005A175C"/>
    <w:rsid w:val="005A3736"/>
    <w:rsid w:val="005A4500"/>
    <w:rsid w:val="005A6486"/>
    <w:rsid w:val="005A69C3"/>
    <w:rsid w:val="005A7694"/>
    <w:rsid w:val="005A7F0A"/>
    <w:rsid w:val="005B0450"/>
    <w:rsid w:val="005B1813"/>
    <w:rsid w:val="005B1E47"/>
    <w:rsid w:val="005B2128"/>
    <w:rsid w:val="005B27D3"/>
    <w:rsid w:val="005B2AF5"/>
    <w:rsid w:val="005B2D94"/>
    <w:rsid w:val="005B311F"/>
    <w:rsid w:val="005B3F00"/>
    <w:rsid w:val="005B40E8"/>
    <w:rsid w:val="005B4A15"/>
    <w:rsid w:val="005B4CB5"/>
    <w:rsid w:val="005B64BA"/>
    <w:rsid w:val="005B6D3C"/>
    <w:rsid w:val="005B72DB"/>
    <w:rsid w:val="005B7605"/>
    <w:rsid w:val="005B7798"/>
    <w:rsid w:val="005C0242"/>
    <w:rsid w:val="005C0514"/>
    <w:rsid w:val="005C32CE"/>
    <w:rsid w:val="005C3AEF"/>
    <w:rsid w:val="005C42D1"/>
    <w:rsid w:val="005C4B22"/>
    <w:rsid w:val="005C4C84"/>
    <w:rsid w:val="005C5520"/>
    <w:rsid w:val="005C5A77"/>
    <w:rsid w:val="005C68FF"/>
    <w:rsid w:val="005C700B"/>
    <w:rsid w:val="005C7498"/>
    <w:rsid w:val="005C7F27"/>
    <w:rsid w:val="005D005B"/>
    <w:rsid w:val="005D0780"/>
    <w:rsid w:val="005D3145"/>
    <w:rsid w:val="005D385F"/>
    <w:rsid w:val="005D3BB2"/>
    <w:rsid w:val="005D3E1B"/>
    <w:rsid w:val="005D49C8"/>
    <w:rsid w:val="005D57FA"/>
    <w:rsid w:val="005D5941"/>
    <w:rsid w:val="005D77DA"/>
    <w:rsid w:val="005E26B2"/>
    <w:rsid w:val="005E329E"/>
    <w:rsid w:val="005E37C8"/>
    <w:rsid w:val="005E3F28"/>
    <w:rsid w:val="005E405C"/>
    <w:rsid w:val="005E4D88"/>
    <w:rsid w:val="005E57B0"/>
    <w:rsid w:val="005E5859"/>
    <w:rsid w:val="005E5BE2"/>
    <w:rsid w:val="005E6128"/>
    <w:rsid w:val="005E61D0"/>
    <w:rsid w:val="005E64DA"/>
    <w:rsid w:val="005E7111"/>
    <w:rsid w:val="005F0BB7"/>
    <w:rsid w:val="005F1CBA"/>
    <w:rsid w:val="005F21D2"/>
    <w:rsid w:val="005F6263"/>
    <w:rsid w:val="005F665D"/>
    <w:rsid w:val="005F71BF"/>
    <w:rsid w:val="005F73FB"/>
    <w:rsid w:val="005F7CA5"/>
    <w:rsid w:val="00600515"/>
    <w:rsid w:val="00600FC1"/>
    <w:rsid w:val="00601558"/>
    <w:rsid w:val="00601D69"/>
    <w:rsid w:val="0060200E"/>
    <w:rsid w:val="00603215"/>
    <w:rsid w:val="0060321D"/>
    <w:rsid w:val="00603B41"/>
    <w:rsid w:val="00603B54"/>
    <w:rsid w:val="00604819"/>
    <w:rsid w:val="006051E9"/>
    <w:rsid w:val="00605414"/>
    <w:rsid w:val="006057BF"/>
    <w:rsid w:val="006072BA"/>
    <w:rsid w:val="00610F05"/>
    <w:rsid w:val="0061143D"/>
    <w:rsid w:val="00612109"/>
    <w:rsid w:val="00612223"/>
    <w:rsid w:val="00612487"/>
    <w:rsid w:val="006132EB"/>
    <w:rsid w:val="006133E0"/>
    <w:rsid w:val="00613F9A"/>
    <w:rsid w:val="00614128"/>
    <w:rsid w:val="006144F1"/>
    <w:rsid w:val="00614AE5"/>
    <w:rsid w:val="00616222"/>
    <w:rsid w:val="00623C80"/>
    <w:rsid w:val="00623EEF"/>
    <w:rsid w:val="00624222"/>
    <w:rsid w:val="0062472B"/>
    <w:rsid w:val="0062575C"/>
    <w:rsid w:val="00625905"/>
    <w:rsid w:val="006260F1"/>
    <w:rsid w:val="0062693A"/>
    <w:rsid w:val="006275FD"/>
    <w:rsid w:val="0063024C"/>
    <w:rsid w:val="0063069B"/>
    <w:rsid w:val="006306B3"/>
    <w:rsid w:val="00631A43"/>
    <w:rsid w:val="00632569"/>
    <w:rsid w:val="00632ABC"/>
    <w:rsid w:val="00634C02"/>
    <w:rsid w:val="006404C9"/>
    <w:rsid w:val="00640E3E"/>
    <w:rsid w:val="00641007"/>
    <w:rsid w:val="006419E6"/>
    <w:rsid w:val="006427E9"/>
    <w:rsid w:val="00642BD4"/>
    <w:rsid w:val="00643084"/>
    <w:rsid w:val="00643433"/>
    <w:rsid w:val="00643463"/>
    <w:rsid w:val="0064567E"/>
    <w:rsid w:val="00646436"/>
    <w:rsid w:val="00646D64"/>
    <w:rsid w:val="006475F9"/>
    <w:rsid w:val="0064799A"/>
    <w:rsid w:val="00647B29"/>
    <w:rsid w:val="006507E8"/>
    <w:rsid w:val="00650C6F"/>
    <w:rsid w:val="006510DA"/>
    <w:rsid w:val="00651519"/>
    <w:rsid w:val="00651564"/>
    <w:rsid w:val="006517FC"/>
    <w:rsid w:val="00651BFE"/>
    <w:rsid w:val="00651E56"/>
    <w:rsid w:val="00652803"/>
    <w:rsid w:val="0065418D"/>
    <w:rsid w:val="00654A17"/>
    <w:rsid w:val="00656EFB"/>
    <w:rsid w:val="00657458"/>
    <w:rsid w:val="0066090F"/>
    <w:rsid w:val="00660B90"/>
    <w:rsid w:val="00661018"/>
    <w:rsid w:val="006611B6"/>
    <w:rsid w:val="006611BE"/>
    <w:rsid w:val="006618C7"/>
    <w:rsid w:val="00662EC9"/>
    <w:rsid w:val="006633F9"/>
    <w:rsid w:val="0066357A"/>
    <w:rsid w:val="00663F04"/>
    <w:rsid w:val="006643D4"/>
    <w:rsid w:val="006647FD"/>
    <w:rsid w:val="006652A3"/>
    <w:rsid w:val="00665E0C"/>
    <w:rsid w:val="00666321"/>
    <w:rsid w:val="00667565"/>
    <w:rsid w:val="00667BDC"/>
    <w:rsid w:val="00667EFC"/>
    <w:rsid w:val="00670D0A"/>
    <w:rsid w:val="00671B0F"/>
    <w:rsid w:val="006726A8"/>
    <w:rsid w:val="006745DB"/>
    <w:rsid w:val="00674B0E"/>
    <w:rsid w:val="00674F11"/>
    <w:rsid w:val="00675017"/>
    <w:rsid w:val="00675EC7"/>
    <w:rsid w:val="00675FAD"/>
    <w:rsid w:val="006763B4"/>
    <w:rsid w:val="00676A7C"/>
    <w:rsid w:val="006810FB"/>
    <w:rsid w:val="00681F6A"/>
    <w:rsid w:val="006822C9"/>
    <w:rsid w:val="006824D2"/>
    <w:rsid w:val="00683233"/>
    <w:rsid w:val="00683753"/>
    <w:rsid w:val="006842DB"/>
    <w:rsid w:val="00686278"/>
    <w:rsid w:val="00686B76"/>
    <w:rsid w:val="00686E6A"/>
    <w:rsid w:val="00687C81"/>
    <w:rsid w:val="006900C1"/>
    <w:rsid w:val="00690A3C"/>
    <w:rsid w:val="00691A3A"/>
    <w:rsid w:val="00691D20"/>
    <w:rsid w:val="006922D3"/>
    <w:rsid w:val="0069252E"/>
    <w:rsid w:val="00694ABB"/>
    <w:rsid w:val="00694CF8"/>
    <w:rsid w:val="00695579"/>
    <w:rsid w:val="00695F91"/>
    <w:rsid w:val="00696E35"/>
    <w:rsid w:val="006973FA"/>
    <w:rsid w:val="00697554"/>
    <w:rsid w:val="00697EED"/>
    <w:rsid w:val="00697FDA"/>
    <w:rsid w:val="006A09BC"/>
    <w:rsid w:val="006A0A8C"/>
    <w:rsid w:val="006A25E5"/>
    <w:rsid w:val="006A284C"/>
    <w:rsid w:val="006A2883"/>
    <w:rsid w:val="006A301C"/>
    <w:rsid w:val="006A3885"/>
    <w:rsid w:val="006A5158"/>
    <w:rsid w:val="006A5646"/>
    <w:rsid w:val="006A65F9"/>
    <w:rsid w:val="006A677C"/>
    <w:rsid w:val="006A7F50"/>
    <w:rsid w:val="006B0A09"/>
    <w:rsid w:val="006B122E"/>
    <w:rsid w:val="006B13E4"/>
    <w:rsid w:val="006B1C4C"/>
    <w:rsid w:val="006B1C8D"/>
    <w:rsid w:val="006B20AB"/>
    <w:rsid w:val="006B2583"/>
    <w:rsid w:val="006B3C86"/>
    <w:rsid w:val="006B4743"/>
    <w:rsid w:val="006B5893"/>
    <w:rsid w:val="006B5DF8"/>
    <w:rsid w:val="006B5F04"/>
    <w:rsid w:val="006B6FCC"/>
    <w:rsid w:val="006B706C"/>
    <w:rsid w:val="006B71E3"/>
    <w:rsid w:val="006C13D5"/>
    <w:rsid w:val="006C2487"/>
    <w:rsid w:val="006C2A51"/>
    <w:rsid w:val="006C2A5F"/>
    <w:rsid w:val="006C3CCA"/>
    <w:rsid w:val="006C4338"/>
    <w:rsid w:val="006C47F7"/>
    <w:rsid w:val="006C56AB"/>
    <w:rsid w:val="006C5766"/>
    <w:rsid w:val="006C7FAE"/>
    <w:rsid w:val="006D0724"/>
    <w:rsid w:val="006D0D23"/>
    <w:rsid w:val="006D1097"/>
    <w:rsid w:val="006D11DE"/>
    <w:rsid w:val="006D1EAB"/>
    <w:rsid w:val="006D258E"/>
    <w:rsid w:val="006D26C2"/>
    <w:rsid w:val="006D2FD7"/>
    <w:rsid w:val="006D32D0"/>
    <w:rsid w:val="006D5D63"/>
    <w:rsid w:val="006D7F34"/>
    <w:rsid w:val="006D7FDD"/>
    <w:rsid w:val="006E1B3B"/>
    <w:rsid w:val="006E2343"/>
    <w:rsid w:val="006E253A"/>
    <w:rsid w:val="006E3D2A"/>
    <w:rsid w:val="006E55A0"/>
    <w:rsid w:val="006E6801"/>
    <w:rsid w:val="006E7402"/>
    <w:rsid w:val="006E7BB4"/>
    <w:rsid w:val="006F178D"/>
    <w:rsid w:val="006F190C"/>
    <w:rsid w:val="006F308B"/>
    <w:rsid w:val="006F3167"/>
    <w:rsid w:val="006F43DC"/>
    <w:rsid w:val="006F4745"/>
    <w:rsid w:val="006F597D"/>
    <w:rsid w:val="006F7302"/>
    <w:rsid w:val="006F7D5A"/>
    <w:rsid w:val="006F7DF9"/>
    <w:rsid w:val="00700A41"/>
    <w:rsid w:val="00700CF0"/>
    <w:rsid w:val="007012F3"/>
    <w:rsid w:val="00702618"/>
    <w:rsid w:val="00702E86"/>
    <w:rsid w:val="00703A66"/>
    <w:rsid w:val="00703C8F"/>
    <w:rsid w:val="007044CC"/>
    <w:rsid w:val="00704D0A"/>
    <w:rsid w:val="00704E60"/>
    <w:rsid w:val="00705444"/>
    <w:rsid w:val="0070544B"/>
    <w:rsid w:val="0070583A"/>
    <w:rsid w:val="007059EB"/>
    <w:rsid w:val="00706048"/>
    <w:rsid w:val="007065B9"/>
    <w:rsid w:val="007068CD"/>
    <w:rsid w:val="0071087C"/>
    <w:rsid w:val="00710CE6"/>
    <w:rsid w:val="00710FB3"/>
    <w:rsid w:val="0071113A"/>
    <w:rsid w:val="00712818"/>
    <w:rsid w:val="00713B2F"/>
    <w:rsid w:val="007140BD"/>
    <w:rsid w:val="00714D90"/>
    <w:rsid w:val="00715367"/>
    <w:rsid w:val="007163C3"/>
    <w:rsid w:val="00716A3E"/>
    <w:rsid w:val="0071713F"/>
    <w:rsid w:val="00717C7A"/>
    <w:rsid w:val="00720158"/>
    <w:rsid w:val="00721E50"/>
    <w:rsid w:val="0072259C"/>
    <w:rsid w:val="0072353C"/>
    <w:rsid w:val="00723827"/>
    <w:rsid w:val="00725371"/>
    <w:rsid w:val="0072662A"/>
    <w:rsid w:val="007300A2"/>
    <w:rsid w:val="00730B04"/>
    <w:rsid w:val="00731CFD"/>
    <w:rsid w:val="007322BA"/>
    <w:rsid w:val="00732C01"/>
    <w:rsid w:val="007332C4"/>
    <w:rsid w:val="007333E3"/>
    <w:rsid w:val="007341E5"/>
    <w:rsid w:val="0073451E"/>
    <w:rsid w:val="0073457A"/>
    <w:rsid w:val="0073527D"/>
    <w:rsid w:val="00735D8B"/>
    <w:rsid w:val="00736660"/>
    <w:rsid w:val="00736E4C"/>
    <w:rsid w:val="007374B7"/>
    <w:rsid w:val="0073760E"/>
    <w:rsid w:val="007377D7"/>
    <w:rsid w:val="0074065D"/>
    <w:rsid w:val="00740A08"/>
    <w:rsid w:val="00741904"/>
    <w:rsid w:val="00741EA8"/>
    <w:rsid w:val="00743846"/>
    <w:rsid w:val="00744872"/>
    <w:rsid w:val="00745A63"/>
    <w:rsid w:val="007479A9"/>
    <w:rsid w:val="007509B1"/>
    <w:rsid w:val="00751145"/>
    <w:rsid w:val="007520B2"/>
    <w:rsid w:val="00752876"/>
    <w:rsid w:val="00752E42"/>
    <w:rsid w:val="00753CEA"/>
    <w:rsid w:val="00754790"/>
    <w:rsid w:val="007547F2"/>
    <w:rsid w:val="00754E3F"/>
    <w:rsid w:val="00754F96"/>
    <w:rsid w:val="00756216"/>
    <w:rsid w:val="00756E19"/>
    <w:rsid w:val="00756F39"/>
    <w:rsid w:val="0075721C"/>
    <w:rsid w:val="007576BE"/>
    <w:rsid w:val="00757DD9"/>
    <w:rsid w:val="0076124A"/>
    <w:rsid w:val="00762123"/>
    <w:rsid w:val="00763553"/>
    <w:rsid w:val="0076363A"/>
    <w:rsid w:val="00764161"/>
    <w:rsid w:val="00764601"/>
    <w:rsid w:val="00764744"/>
    <w:rsid w:val="00764A42"/>
    <w:rsid w:val="00765477"/>
    <w:rsid w:val="007655E6"/>
    <w:rsid w:val="00765F82"/>
    <w:rsid w:val="00766135"/>
    <w:rsid w:val="0076733B"/>
    <w:rsid w:val="00767C39"/>
    <w:rsid w:val="00767E8A"/>
    <w:rsid w:val="00767FF1"/>
    <w:rsid w:val="007701DE"/>
    <w:rsid w:val="007714DC"/>
    <w:rsid w:val="007716E9"/>
    <w:rsid w:val="00775B07"/>
    <w:rsid w:val="0077627C"/>
    <w:rsid w:val="007765BF"/>
    <w:rsid w:val="00776B2A"/>
    <w:rsid w:val="00777AB0"/>
    <w:rsid w:val="00777E65"/>
    <w:rsid w:val="007800B0"/>
    <w:rsid w:val="00780EA2"/>
    <w:rsid w:val="007812B1"/>
    <w:rsid w:val="00781396"/>
    <w:rsid w:val="007823CC"/>
    <w:rsid w:val="0078252D"/>
    <w:rsid w:val="00782884"/>
    <w:rsid w:val="00785CEF"/>
    <w:rsid w:val="00786026"/>
    <w:rsid w:val="00787337"/>
    <w:rsid w:val="00787BD6"/>
    <w:rsid w:val="00790109"/>
    <w:rsid w:val="007905CC"/>
    <w:rsid w:val="00790957"/>
    <w:rsid w:val="00791EBE"/>
    <w:rsid w:val="00793179"/>
    <w:rsid w:val="00794DAE"/>
    <w:rsid w:val="007956CE"/>
    <w:rsid w:val="00795DB8"/>
    <w:rsid w:val="007968F0"/>
    <w:rsid w:val="00796A56"/>
    <w:rsid w:val="00796BD5"/>
    <w:rsid w:val="0079757B"/>
    <w:rsid w:val="007A3634"/>
    <w:rsid w:val="007A4271"/>
    <w:rsid w:val="007A5AD1"/>
    <w:rsid w:val="007A6C80"/>
    <w:rsid w:val="007A73E6"/>
    <w:rsid w:val="007B01FE"/>
    <w:rsid w:val="007B08BE"/>
    <w:rsid w:val="007B1290"/>
    <w:rsid w:val="007B134C"/>
    <w:rsid w:val="007B1C5F"/>
    <w:rsid w:val="007B269D"/>
    <w:rsid w:val="007B3DC8"/>
    <w:rsid w:val="007B4072"/>
    <w:rsid w:val="007B46B0"/>
    <w:rsid w:val="007B5B02"/>
    <w:rsid w:val="007C0139"/>
    <w:rsid w:val="007C1400"/>
    <w:rsid w:val="007C1659"/>
    <w:rsid w:val="007C19B3"/>
    <w:rsid w:val="007C27A1"/>
    <w:rsid w:val="007C2A65"/>
    <w:rsid w:val="007C3003"/>
    <w:rsid w:val="007C3441"/>
    <w:rsid w:val="007C3721"/>
    <w:rsid w:val="007C3864"/>
    <w:rsid w:val="007C3B74"/>
    <w:rsid w:val="007C4F51"/>
    <w:rsid w:val="007C53BB"/>
    <w:rsid w:val="007C63FE"/>
    <w:rsid w:val="007D0943"/>
    <w:rsid w:val="007D0BC6"/>
    <w:rsid w:val="007D1D38"/>
    <w:rsid w:val="007D2052"/>
    <w:rsid w:val="007D2627"/>
    <w:rsid w:val="007D29C4"/>
    <w:rsid w:val="007D3E4F"/>
    <w:rsid w:val="007D5018"/>
    <w:rsid w:val="007D5B76"/>
    <w:rsid w:val="007D6A1E"/>
    <w:rsid w:val="007D6D83"/>
    <w:rsid w:val="007D7538"/>
    <w:rsid w:val="007E0014"/>
    <w:rsid w:val="007E0C65"/>
    <w:rsid w:val="007E1237"/>
    <w:rsid w:val="007E27A2"/>
    <w:rsid w:val="007E2A5A"/>
    <w:rsid w:val="007E2AE4"/>
    <w:rsid w:val="007E3F7F"/>
    <w:rsid w:val="007E41F8"/>
    <w:rsid w:val="007E4D85"/>
    <w:rsid w:val="007E501C"/>
    <w:rsid w:val="007E53C2"/>
    <w:rsid w:val="007E569D"/>
    <w:rsid w:val="007E6D9D"/>
    <w:rsid w:val="007E73DE"/>
    <w:rsid w:val="007E73FE"/>
    <w:rsid w:val="007F04FF"/>
    <w:rsid w:val="007F0542"/>
    <w:rsid w:val="007F099D"/>
    <w:rsid w:val="007F10EB"/>
    <w:rsid w:val="007F16D4"/>
    <w:rsid w:val="007F1744"/>
    <w:rsid w:val="007F278E"/>
    <w:rsid w:val="007F2DD8"/>
    <w:rsid w:val="007F3503"/>
    <w:rsid w:val="007F412A"/>
    <w:rsid w:val="007F4345"/>
    <w:rsid w:val="007F4A88"/>
    <w:rsid w:val="007F4F87"/>
    <w:rsid w:val="007F5EB2"/>
    <w:rsid w:val="007F65C9"/>
    <w:rsid w:val="007F6BCC"/>
    <w:rsid w:val="007F7837"/>
    <w:rsid w:val="007F7B40"/>
    <w:rsid w:val="007F7F4A"/>
    <w:rsid w:val="0080009B"/>
    <w:rsid w:val="0080102B"/>
    <w:rsid w:val="00801DFE"/>
    <w:rsid w:val="00802876"/>
    <w:rsid w:val="00802BA4"/>
    <w:rsid w:val="008030E5"/>
    <w:rsid w:val="00803168"/>
    <w:rsid w:val="00803999"/>
    <w:rsid w:val="0080429A"/>
    <w:rsid w:val="008047FF"/>
    <w:rsid w:val="0080616A"/>
    <w:rsid w:val="008068D0"/>
    <w:rsid w:val="00806F23"/>
    <w:rsid w:val="00807335"/>
    <w:rsid w:val="00807C5E"/>
    <w:rsid w:val="00810F26"/>
    <w:rsid w:val="00811D87"/>
    <w:rsid w:val="008122FE"/>
    <w:rsid w:val="00814590"/>
    <w:rsid w:val="00814F00"/>
    <w:rsid w:val="00816937"/>
    <w:rsid w:val="00816E6C"/>
    <w:rsid w:val="0081774F"/>
    <w:rsid w:val="0082127D"/>
    <w:rsid w:val="008219F8"/>
    <w:rsid w:val="00822137"/>
    <w:rsid w:val="00822C01"/>
    <w:rsid w:val="008235DF"/>
    <w:rsid w:val="008236BA"/>
    <w:rsid w:val="008240B1"/>
    <w:rsid w:val="008240F1"/>
    <w:rsid w:val="00824A44"/>
    <w:rsid w:val="00825046"/>
    <w:rsid w:val="00825940"/>
    <w:rsid w:val="00826125"/>
    <w:rsid w:val="00826D8C"/>
    <w:rsid w:val="00826F1D"/>
    <w:rsid w:val="00826F70"/>
    <w:rsid w:val="0082755C"/>
    <w:rsid w:val="008303EC"/>
    <w:rsid w:val="00830774"/>
    <w:rsid w:val="00830FB9"/>
    <w:rsid w:val="008310B1"/>
    <w:rsid w:val="0083159E"/>
    <w:rsid w:val="008325F7"/>
    <w:rsid w:val="0083266B"/>
    <w:rsid w:val="008329E0"/>
    <w:rsid w:val="00834DDE"/>
    <w:rsid w:val="00835C0D"/>
    <w:rsid w:val="00835D02"/>
    <w:rsid w:val="00836D92"/>
    <w:rsid w:val="0083783A"/>
    <w:rsid w:val="00840593"/>
    <w:rsid w:val="008409AF"/>
    <w:rsid w:val="008417C1"/>
    <w:rsid w:val="00841853"/>
    <w:rsid w:val="008424C4"/>
    <w:rsid w:val="00842B23"/>
    <w:rsid w:val="00842E28"/>
    <w:rsid w:val="008431B0"/>
    <w:rsid w:val="008438C8"/>
    <w:rsid w:val="008438C9"/>
    <w:rsid w:val="008458E4"/>
    <w:rsid w:val="00846995"/>
    <w:rsid w:val="008476F5"/>
    <w:rsid w:val="00847B00"/>
    <w:rsid w:val="00847B87"/>
    <w:rsid w:val="0085020D"/>
    <w:rsid w:val="00851425"/>
    <w:rsid w:val="00853630"/>
    <w:rsid w:val="00853758"/>
    <w:rsid w:val="00853AC3"/>
    <w:rsid w:val="008558F3"/>
    <w:rsid w:val="00855C16"/>
    <w:rsid w:val="008574A4"/>
    <w:rsid w:val="00860A8F"/>
    <w:rsid w:val="00861E63"/>
    <w:rsid w:val="0086290A"/>
    <w:rsid w:val="008629CA"/>
    <w:rsid w:val="00863339"/>
    <w:rsid w:val="0086397F"/>
    <w:rsid w:val="00864247"/>
    <w:rsid w:val="00865627"/>
    <w:rsid w:val="00865C39"/>
    <w:rsid w:val="00865E2B"/>
    <w:rsid w:val="008666FC"/>
    <w:rsid w:val="00866FA1"/>
    <w:rsid w:val="00867886"/>
    <w:rsid w:val="00867AAF"/>
    <w:rsid w:val="0087096E"/>
    <w:rsid w:val="0087114B"/>
    <w:rsid w:val="00871F26"/>
    <w:rsid w:val="00872F86"/>
    <w:rsid w:val="008752B6"/>
    <w:rsid w:val="00876495"/>
    <w:rsid w:val="0088083C"/>
    <w:rsid w:val="00881ED7"/>
    <w:rsid w:val="00883411"/>
    <w:rsid w:val="008839DE"/>
    <w:rsid w:val="00884AE4"/>
    <w:rsid w:val="008855D6"/>
    <w:rsid w:val="00885E55"/>
    <w:rsid w:val="00886707"/>
    <w:rsid w:val="00886795"/>
    <w:rsid w:val="00886B3D"/>
    <w:rsid w:val="00886FB5"/>
    <w:rsid w:val="00887E74"/>
    <w:rsid w:val="0089011F"/>
    <w:rsid w:val="008903D4"/>
    <w:rsid w:val="00891547"/>
    <w:rsid w:val="0089157E"/>
    <w:rsid w:val="00893152"/>
    <w:rsid w:val="008931F0"/>
    <w:rsid w:val="00893BBB"/>
    <w:rsid w:val="00893E33"/>
    <w:rsid w:val="00893F27"/>
    <w:rsid w:val="00894F57"/>
    <w:rsid w:val="0089507B"/>
    <w:rsid w:val="008956D0"/>
    <w:rsid w:val="0089605F"/>
    <w:rsid w:val="008965B7"/>
    <w:rsid w:val="00896787"/>
    <w:rsid w:val="00896ED7"/>
    <w:rsid w:val="0089756E"/>
    <w:rsid w:val="00897FCC"/>
    <w:rsid w:val="008A004E"/>
    <w:rsid w:val="008A04B0"/>
    <w:rsid w:val="008A0CC2"/>
    <w:rsid w:val="008A368B"/>
    <w:rsid w:val="008A3ED0"/>
    <w:rsid w:val="008A4D55"/>
    <w:rsid w:val="008A6909"/>
    <w:rsid w:val="008A6AFB"/>
    <w:rsid w:val="008A6E81"/>
    <w:rsid w:val="008A71C7"/>
    <w:rsid w:val="008A73C3"/>
    <w:rsid w:val="008B02CE"/>
    <w:rsid w:val="008B079E"/>
    <w:rsid w:val="008B0DA7"/>
    <w:rsid w:val="008B1372"/>
    <w:rsid w:val="008B1A8C"/>
    <w:rsid w:val="008B1D6A"/>
    <w:rsid w:val="008B2795"/>
    <w:rsid w:val="008B31F9"/>
    <w:rsid w:val="008B3908"/>
    <w:rsid w:val="008B3B08"/>
    <w:rsid w:val="008B3C51"/>
    <w:rsid w:val="008B481E"/>
    <w:rsid w:val="008B4C28"/>
    <w:rsid w:val="008B5245"/>
    <w:rsid w:val="008B58AB"/>
    <w:rsid w:val="008B6578"/>
    <w:rsid w:val="008B660D"/>
    <w:rsid w:val="008B66D9"/>
    <w:rsid w:val="008B6AFF"/>
    <w:rsid w:val="008B6CD5"/>
    <w:rsid w:val="008B76E1"/>
    <w:rsid w:val="008B7FB3"/>
    <w:rsid w:val="008C11C3"/>
    <w:rsid w:val="008C18FB"/>
    <w:rsid w:val="008C19B6"/>
    <w:rsid w:val="008C1C6C"/>
    <w:rsid w:val="008C6578"/>
    <w:rsid w:val="008C6FE0"/>
    <w:rsid w:val="008D00AE"/>
    <w:rsid w:val="008D0C74"/>
    <w:rsid w:val="008D0EEA"/>
    <w:rsid w:val="008D178C"/>
    <w:rsid w:val="008D49D5"/>
    <w:rsid w:val="008D50D7"/>
    <w:rsid w:val="008D526D"/>
    <w:rsid w:val="008D5F3B"/>
    <w:rsid w:val="008D6D2B"/>
    <w:rsid w:val="008D6EE8"/>
    <w:rsid w:val="008D6F1D"/>
    <w:rsid w:val="008D7FBD"/>
    <w:rsid w:val="008E0386"/>
    <w:rsid w:val="008E03C8"/>
    <w:rsid w:val="008E13AC"/>
    <w:rsid w:val="008E2681"/>
    <w:rsid w:val="008E44B1"/>
    <w:rsid w:val="008E4B95"/>
    <w:rsid w:val="008E6869"/>
    <w:rsid w:val="008E7818"/>
    <w:rsid w:val="008E78AB"/>
    <w:rsid w:val="008E7CCC"/>
    <w:rsid w:val="008F0AB4"/>
    <w:rsid w:val="008F0BEA"/>
    <w:rsid w:val="008F16FF"/>
    <w:rsid w:val="008F230E"/>
    <w:rsid w:val="008F31A9"/>
    <w:rsid w:val="008F34EB"/>
    <w:rsid w:val="008F42FC"/>
    <w:rsid w:val="008F4492"/>
    <w:rsid w:val="008F46C1"/>
    <w:rsid w:val="008F5F8E"/>
    <w:rsid w:val="008F6566"/>
    <w:rsid w:val="008F71BF"/>
    <w:rsid w:val="008F7FC7"/>
    <w:rsid w:val="0090029E"/>
    <w:rsid w:val="00900396"/>
    <w:rsid w:val="00900746"/>
    <w:rsid w:val="00900A92"/>
    <w:rsid w:val="00901746"/>
    <w:rsid w:val="009032A4"/>
    <w:rsid w:val="00903CA4"/>
    <w:rsid w:val="00904A63"/>
    <w:rsid w:val="009058DA"/>
    <w:rsid w:val="00906418"/>
    <w:rsid w:val="009070A0"/>
    <w:rsid w:val="009073BA"/>
    <w:rsid w:val="00907715"/>
    <w:rsid w:val="00910D82"/>
    <w:rsid w:val="0091196F"/>
    <w:rsid w:val="00911ACD"/>
    <w:rsid w:val="00913A4B"/>
    <w:rsid w:val="00914138"/>
    <w:rsid w:val="009143E8"/>
    <w:rsid w:val="00914817"/>
    <w:rsid w:val="00915121"/>
    <w:rsid w:val="009152D9"/>
    <w:rsid w:val="0091701E"/>
    <w:rsid w:val="00920B6A"/>
    <w:rsid w:val="009219F4"/>
    <w:rsid w:val="00921CB9"/>
    <w:rsid w:val="009229C1"/>
    <w:rsid w:val="00922B85"/>
    <w:rsid w:val="00923D41"/>
    <w:rsid w:val="0092494F"/>
    <w:rsid w:val="009265B3"/>
    <w:rsid w:val="009275C2"/>
    <w:rsid w:val="00930311"/>
    <w:rsid w:val="0093192B"/>
    <w:rsid w:val="009321D7"/>
    <w:rsid w:val="00932854"/>
    <w:rsid w:val="00933820"/>
    <w:rsid w:val="00933E04"/>
    <w:rsid w:val="00934F51"/>
    <w:rsid w:val="00935364"/>
    <w:rsid w:val="00935E01"/>
    <w:rsid w:val="0093713F"/>
    <w:rsid w:val="0093782B"/>
    <w:rsid w:val="00937C37"/>
    <w:rsid w:val="00940EAC"/>
    <w:rsid w:val="00940FF5"/>
    <w:rsid w:val="0094121D"/>
    <w:rsid w:val="009424DC"/>
    <w:rsid w:val="0094269A"/>
    <w:rsid w:val="00942E6C"/>
    <w:rsid w:val="0094357F"/>
    <w:rsid w:val="00943DEF"/>
    <w:rsid w:val="00943ED2"/>
    <w:rsid w:val="0094464F"/>
    <w:rsid w:val="00944D92"/>
    <w:rsid w:val="00945DF6"/>
    <w:rsid w:val="00946DB8"/>
    <w:rsid w:val="009502E2"/>
    <w:rsid w:val="009504C5"/>
    <w:rsid w:val="00951484"/>
    <w:rsid w:val="00953186"/>
    <w:rsid w:val="009532E7"/>
    <w:rsid w:val="00954EDC"/>
    <w:rsid w:val="00954FBE"/>
    <w:rsid w:val="00955680"/>
    <w:rsid w:val="009559A8"/>
    <w:rsid w:val="00955F1F"/>
    <w:rsid w:val="009564E1"/>
    <w:rsid w:val="00956E5B"/>
    <w:rsid w:val="009572BF"/>
    <w:rsid w:val="009576B1"/>
    <w:rsid w:val="00961440"/>
    <w:rsid w:val="009616FE"/>
    <w:rsid w:val="009619DF"/>
    <w:rsid w:val="00961BF2"/>
    <w:rsid w:val="00963EE0"/>
    <w:rsid w:val="009643E6"/>
    <w:rsid w:val="00965325"/>
    <w:rsid w:val="00965B1D"/>
    <w:rsid w:val="00965E99"/>
    <w:rsid w:val="00966F98"/>
    <w:rsid w:val="0096730A"/>
    <w:rsid w:val="009676DF"/>
    <w:rsid w:val="00967775"/>
    <w:rsid w:val="00967817"/>
    <w:rsid w:val="0096789E"/>
    <w:rsid w:val="009707BD"/>
    <w:rsid w:val="00970FDD"/>
    <w:rsid w:val="00971CFA"/>
    <w:rsid w:val="009721CC"/>
    <w:rsid w:val="00972D63"/>
    <w:rsid w:val="00973E4C"/>
    <w:rsid w:val="0097619E"/>
    <w:rsid w:val="009761F1"/>
    <w:rsid w:val="00976597"/>
    <w:rsid w:val="009766D5"/>
    <w:rsid w:val="00976720"/>
    <w:rsid w:val="00977283"/>
    <w:rsid w:val="00977BAA"/>
    <w:rsid w:val="0098073E"/>
    <w:rsid w:val="0098096E"/>
    <w:rsid w:val="0098100C"/>
    <w:rsid w:val="009810D2"/>
    <w:rsid w:val="00981351"/>
    <w:rsid w:val="009816E1"/>
    <w:rsid w:val="0098200A"/>
    <w:rsid w:val="00982038"/>
    <w:rsid w:val="00983FBD"/>
    <w:rsid w:val="00985167"/>
    <w:rsid w:val="00985829"/>
    <w:rsid w:val="00986676"/>
    <w:rsid w:val="009868E8"/>
    <w:rsid w:val="0098708A"/>
    <w:rsid w:val="00987529"/>
    <w:rsid w:val="009877F4"/>
    <w:rsid w:val="00987879"/>
    <w:rsid w:val="00987D06"/>
    <w:rsid w:val="00990465"/>
    <w:rsid w:val="00990658"/>
    <w:rsid w:val="00990B77"/>
    <w:rsid w:val="00992017"/>
    <w:rsid w:val="00993A47"/>
    <w:rsid w:val="00993CA4"/>
    <w:rsid w:val="009943AE"/>
    <w:rsid w:val="009945FD"/>
    <w:rsid w:val="0099482A"/>
    <w:rsid w:val="0099636D"/>
    <w:rsid w:val="009A0D1E"/>
    <w:rsid w:val="009A1A33"/>
    <w:rsid w:val="009A1C15"/>
    <w:rsid w:val="009A1DC0"/>
    <w:rsid w:val="009A2AB4"/>
    <w:rsid w:val="009A30E5"/>
    <w:rsid w:val="009A4170"/>
    <w:rsid w:val="009A4511"/>
    <w:rsid w:val="009A4999"/>
    <w:rsid w:val="009A5680"/>
    <w:rsid w:val="009A62E7"/>
    <w:rsid w:val="009A733F"/>
    <w:rsid w:val="009A7419"/>
    <w:rsid w:val="009A7E81"/>
    <w:rsid w:val="009B1A68"/>
    <w:rsid w:val="009B30CC"/>
    <w:rsid w:val="009B33DD"/>
    <w:rsid w:val="009B3450"/>
    <w:rsid w:val="009B3D33"/>
    <w:rsid w:val="009B464A"/>
    <w:rsid w:val="009B50B0"/>
    <w:rsid w:val="009B5D66"/>
    <w:rsid w:val="009B600B"/>
    <w:rsid w:val="009B6276"/>
    <w:rsid w:val="009B663C"/>
    <w:rsid w:val="009B6E7D"/>
    <w:rsid w:val="009B78B5"/>
    <w:rsid w:val="009B7912"/>
    <w:rsid w:val="009C0559"/>
    <w:rsid w:val="009C1108"/>
    <w:rsid w:val="009C148D"/>
    <w:rsid w:val="009C3790"/>
    <w:rsid w:val="009C3C8F"/>
    <w:rsid w:val="009C4DB6"/>
    <w:rsid w:val="009C5ECA"/>
    <w:rsid w:val="009C654D"/>
    <w:rsid w:val="009C65C8"/>
    <w:rsid w:val="009C6D77"/>
    <w:rsid w:val="009C6D8C"/>
    <w:rsid w:val="009C7142"/>
    <w:rsid w:val="009D04DC"/>
    <w:rsid w:val="009D075C"/>
    <w:rsid w:val="009D1FB6"/>
    <w:rsid w:val="009D2B12"/>
    <w:rsid w:val="009D3167"/>
    <w:rsid w:val="009D3A38"/>
    <w:rsid w:val="009D5713"/>
    <w:rsid w:val="009D57D4"/>
    <w:rsid w:val="009D5B50"/>
    <w:rsid w:val="009D6005"/>
    <w:rsid w:val="009D637F"/>
    <w:rsid w:val="009D78AE"/>
    <w:rsid w:val="009E0ED9"/>
    <w:rsid w:val="009E15B9"/>
    <w:rsid w:val="009E1832"/>
    <w:rsid w:val="009E1F32"/>
    <w:rsid w:val="009E25B2"/>
    <w:rsid w:val="009E3C5F"/>
    <w:rsid w:val="009E4651"/>
    <w:rsid w:val="009E4757"/>
    <w:rsid w:val="009E4A6E"/>
    <w:rsid w:val="009E4AB3"/>
    <w:rsid w:val="009E5AE5"/>
    <w:rsid w:val="009E6B02"/>
    <w:rsid w:val="009E79EB"/>
    <w:rsid w:val="009F0068"/>
    <w:rsid w:val="009F18BA"/>
    <w:rsid w:val="009F1BBD"/>
    <w:rsid w:val="009F406B"/>
    <w:rsid w:val="009F47EA"/>
    <w:rsid w:val="009F6530"/>
    <w:rsid w:val="00A00595"/>
    <w:rsid w:val="00A00F68"/>
    <w:rsid w:val="00A0137D"/>
    <w:rsid w:val="00A015BA"/>
    <w:rsid w:val="00A01EAA"/>
    <w:rsid w:val="00A02742"/>
    <w:rsid w:val="00A02B25"/>
    <w:rsid w:val="00A04B79"/>
    <w:rsid w:val="00A062F2"/>
    <w:rsid w:val="00A06F7B"/>
    <w:rsid w:val="00A070B9"/>
    <w:rsid w:val="00A0784E"/>
    <w:rsid w:val="00A10A4E"/>
    <w:rsid w:val="00A10C66"/>
    <w:rsid w:val="00A10F9D"/>
    <w:rsid w:val="00A1137B"/>
    <w:rsid w:val="00A116B0"/>
    <w:rsid w:val="00A1189A"/>
    <w:rsid w:val="00A118F9"/>
    <w:rsid w:val="00A13E6B"/>
    <w:rsid w:val="00A1426B"/>
    <w:rsid w:val="00A1441A"/>
    <w:rsid w:val="00A153E5"/>
    <w:rsid w:val="00A20A02"/>
    <w:rsid w:val="00A20D6A"/>
    <w:rsid w:val="00A21412"/>
    <w:rsid w:val="00A224CF"/>
    <w:rsid w:val="00A22B7E"/>
    <w:rsid w:val="00A22D4D"/>
    <w:rsid w:val="00A22D5B"/>
    <w:rsid w:val="00A2463A"/>
    <w:rsid w:val="00A246E0"/>
    <w:rsid w:val="00A24DC8"/>
    <w:rsid w:val="00A2726A"/>
    <w:rsid w:val="00A2766E"/>
    <w:rsid w:val="00A31CEB"/>
    <w:rsid w:val="00A32F3B"/>
    <w:rsid w:val="00A330D0"/>
    <w:rsid w:val="00A34B49"/>
    <w:rsid w:val="00A35D4F"/>
    <w:rsid w:val="00A35F8F"/>
    <w:rsid w:val="00A35FAF"/>
    <w:rsid w:val="00A35FDB"/>
    <w:rsid w:val="00A36011"/>
    <w:rsid w:val="00A37275"/>
    <w:rsid w:val="00A3777F"/>
    <w:rsid w:val="00A4026A"/>
    <w:rsid w:val="00A42684"/>
    <w:rsid w:val="00A4361B"/>
    <w:rsid w:val="00A44C7A"/>
    <w:rsid w:val="00A44C90"/>
    <w:rsid w:val="00A44D77"/>
    <w:rsid w:val="00A44F1D"/>
    <w:rsid w:val="00A450A5"/>
    <w:rsid w:val="00A4547E"/>
    <w:rsid w:val="00A46541"/>
    <w:rsid w:val="00A46C4C"/>
    <w:rsid w:val="00A47C27"/>
    <w:rsid w:val="00A51E7E"/>
    <w:rsid w:val="00A51FE2"/>
    <w:rsid w:val="00A525F8"/>
    <w:rsid w:val="00A5289B"/>
    <w:rsid w:val="00A52EA7"/>
    <w:rsid w:val="00A53D46"/>
    <w:rsid w:val="00A53E46"/>
    <w:rsid w:val="00A54EDB"/>
    <w:rsid w:val="00A54F90"/>
    <w:rsid w:val="00A55319"/>
    <w:rsid w:val="00A57FC0"/>
    <w:rsid w:val="00A60A00"/>
    <w:rsid w:val="00A61B99"/>
    <w:rsid w:val="00A61C6B"/>
    <w:rsid w:val="00A61F66"/>
    <w:rsid w:val="00A62646"/>
    <w:rsid w:val="00A62C18"/>
    <w:rsid w:val="00A6452F"/>
    <w:rsid w:val="00A66293"/>
    <w:rsid w:val="00A67113"/>
    <w:rsid w:val="00A67297"/>
    <w:rsid w:val="00A713FF"/>
    <w:rsid w:val="00A7191B"/>
    <w:rsid w:val="00A71C70"/>
    <w:rsid w:val="00A71EC7"/>
    <w:rsid w:val="00A743D1"/>
    <w:rsid w:val="00A750FD"/>
    <w:rsid w:val="00A757FF"/>
    <w:rsid w:val="00A75D37"/>
    <w:rsid w:val="00A7605D"/>
    <w:rsid w:val="00A77142"/>
    <w:rsid w:val="00A81A25"/>
    <w:rsid w:val="00A81DFC"/>
    <w:rsid w:val="00A825DA"/>
    <w:rsid w:val="00A838FD"/>
    <w:rsid w:val="00A8422E"/>
    <w:rsid w:val="00A84C1B"/>
    <w:rsid w:val="00A85675"/>
    <w:rsid w:val="00A85BD3"/>
    <w:rsid w:val="00A878B4"/>
    <w:rsid w:val="00A90A5F"/>
    <w:rsid w:val="00A92476"/>
    <w:rsid w:val="00A93076"/>
    <w:rsid w:val="00A947AA"/>
    <w:rsid w:val="00A9526E"/>
    <w:rsid w:val="00A9557B"/>
    <w:rsid w:val="00A95E87"/>
    <w:rsid w:val="00A95FE8"/>
    <w:rsid w:val="00A965BC"/>
    <w:rsid w:val="00A965E9"/>
    <w:rsid w:val="00AA0734"/>
    <w:rsid w:val="00AA09FF"/>
    <w:rsid w:val="00AA0E3C"/>
    <w:rsid w:val="00AA136C"/>
    <w:rsid w:val="00AA1619"/>
    <w:rsid w:val="00AA1B03"/>
    <w:rsid w:val="00AA2110"/>
    <w:rsid w:val="00AA2602"/>
    <w:rsid w:val="00AA2BD7"/>
    <w:rsid w:val="00AA363A"/>
    <w:rsid w:val="00AA498C"/>
    <w:rsid w:val="00AA4AC5"/>
    <w:rsid w:val="00AA4FC1"/>
    <w:rsid w:val="00AA5728"/>
    <w:rsid w:val="00AA6222"/>
    <w:rsid w:val="00AA6C7D"/>
    <w:rsid w:val="00AA6F8B"/>
    <w:rsid w:val="00AA7033"/>
    <w:rsid w:val="00AA70B6"/>
    <w:rsid w:val="00AB0066"/>
    <w:rsid w:val="00AB0FFB"/>
    <w:rsid w:val="00AB1F3D"/>
    <w:rsid w:val="00AB2492"/>
    <w:rsid w:val="00AB2991"/>
    <w:rsid w:val="00AB308B"/>
    <w:rsid w:val="00AB40B7"/>
    <w:rsid w:val="00AB48EE"/>
    <w:rsid w:val="00AB6F4E"/>
    <w:rsid w:val="00AB72BF"/>
    <w:rsid w:val="00AC1746"/>
    <w:rsid w:val="00AC1A81"/>
    <w:rsid w:val="00AC2CB6"/>
    <w:rsid w:val="00AC37C8"/>
    <w:rsid w:val="00AC4ABC"/>
    <w:rsid w:val="00AC4D89"/>
    <w:rsid w:val="00AC5CC1"/>
    <w:rsid w:val="00AC5F62"/>
    <w:rsid w:val="00AC6568"/>
    <w:rsid w:val="00AC6828"/>
    <w:rsid w:val="00AC7DF8"/>
    <w:rsid w:val="00AC7EEA"/>
    <w:rsid w:val="00AD04B8"/>
    <w:rsid w:val="00AD07F3"/>
    <w:rsid w:val="00AD09A2"/>
    <w:rsid w:val="00AD0A55"/>
    <w:rsid w:val="00AD0E10"/>
    <w:rsid w:val="00AD17DE"/>
    <w:rsid w:val="00AD2081"/>
    <w:rsid w:val="00AD4EE3"/>
    <w:rsid w:val="00AD56B6"/>
    <w:rsid w:val="00AD57FF"/>
    <w:rsid w:val="00AD71A2"/>
    <w:rsid w:val="00AD7995"/>
    <w:rsid w:val="00AE0690"/>
    <w:rsid w:val="00AE071B"/>
    <w:rsid w:val="00AE1C68"/>
    <w:rsid w:val="00AE3008"/>
    <w:rsid w:val="00AE33DC"/>
    <w:rsid w:val="00AE465E"/>
    <w:rsid w:val="00AE4B00"/>
    <w:rsid w:val="00AE4D50"/>
    <w:rsid w:val="00AE64A5"/>
    <w:rsid w:val="00AE6C9C"/>
    <w:rsid w:val="00AF0DE8"/>
    <w:rsid w:val="00AF1102"/>
    <w:rsid w:val="00AF1EF9"/>
    <w:rsid w:val="00AF31C6"/>
    <w:rsid w:val="00AF3E9F"/>
    <w:rsid w:val="00AF4967"/>
    <w:rsid w:val="00AF5CFC"/>
    <w:rsid w:val="00AF7159"/>
    <w:rsid w:val="00AF7C08"/>
    <w:rsid w:val="00AF7FFC"/>
    <w:rsid w:val="00B00A2A"/>
    <w:rsid w:val="00B00FE8"/>
    <w:rsid w:val="00B01D5B"/>
    <w:rsid w:val="00B028BD"/>
    <w:rsid w:val="00B05D10"/>
    <w:rsid w:val="00B05D41"/>
    <w:rsid w:val="00B067ED"/>
    <w:rsid w:val="00B07AB3"/>
    <w:rsid w:val="00B10978"/>
    <w:rsid w:val="00B10998"/>
    <w:rsid w:val="00B10EA5"/>
    <w:rsid w:val="00B11000"/>
    <w:rsid w:val="00B14CDD"/>
    <w:rsid w:val="00B15E55"/>
    <w:rsid w:val="00B1655C"/>
    <w:rsid w:val="00B17872"/>
    <w:rsid w:val="00B2130C"/>
    <w:rsid w:val="00B216A6"/>
    <w:rsid w:val="00B23735"/>
    <w:rsid w:val="00B244D8"/>
    <w:rsid w:val="00B245C6"/>
    <w:rsid w:val="00B259E8"/>
    <w:rsid w:val="00B25DCC"/>
    <w:rsid w:val="00B263A4"/>
    <w:rsid w:val="00B2654F"/>
    <w:rsid w:val="00B26913"/>
    <w:rsid w:val="00B2717E"/>
    <w:rsid w:val="00B27E2A"/>
    <w:rsid w:val="00B30082"/>
    <w:rsid w:val="00B328FC"/>
    <w:rsid w:val="00B33B7A"/>
    <w:rsid w:val="00B34428"/>
    <w:rsid w:val="00B3468D"/>
    <w:rsid w:val="00B37371"/>
    <w:rsid w:val="00B402AB"/>
    <w:rsid w:val="00B40457"/>
    <w:rsid w:val="00B40B67"/>
    <w:rsid w:val="00B42082"/>
    <w:rsid w:val="00B4331B"/>
    <w:rsid w:val="00B43A1E"/>
    <w:rsid w:val="00B44ACD"/>
    <w:rsid w:val="00B44AF7"/>
    <w:rsid w:val="00B45F6E"/>
    <w:rsid w:val="00B462F5"/>
    <w:rsid w:val="00B4693A"/>
    <w:rsid w:val="00B47321"/>
    <w:rsid w:val="00B5093C"/>
    <w:rsid w:val="00B526A6"/>
    <w:rsid w:val="00B52B34"/>
    <w:rsid w:val="00B54B83"/>
    <w:rsid w:val="00B551C4"/>
    <w:rsid w:val="00B55592"/>
    <w:rsid w:val="00B55633"/>
    <w:rsid w:val="00B55853"/>
    <w:rsid w:val="00B55E9A"/>
    <w:rsid w:val="00B55F2F"/>
    <w:rsid w:val="00B56458"/>
    <w:rsid w:val="00B566F2"/>
    <w:rsid w:val="00B573F8"/>
    <w:rsid w:val="00B57A79"/>
    <w:rsid w:val="00B60256"/>
    <w:rsid w:val="00B6189F"/>
    <w:rsid w:val="00B62464"/>
    <w:rsid w:val="00B62586"/>
    <w:rsid w:val="00B62E26"/>
    <w:rsid w:val="00B63764"/>
    <w:rsid w:val="00B66349"/>
    <w:rsid w:val="00B67A1F"/>
    <w:rsid w:val="00B70F02"/>
    <w:rsid w:val="00B71CC2"/>
    <w:rsid w:val="00B72369"/>
    <w:rsid w:val="00B723A7"/>
    <w:rsid w:val="00B73234"/>
    <w:rsid w:val="00B751CE"/>
    <w:rsid w:val="00B75BEF"/>
    <w:rsid w:val="00B767B4"/>
    <w:rsid w:val="00B7681C"/>
    <w:rsid w:val="00B772BF"/>
    <w:rsid w:val="00B80A34"/>
    <w:rsid w:val="00B80A59"/>
    <w:rsid w:val="00B80ABE"/>
    <w:rsid w:val="00B80E75"/>
    <w:rsid w:val="00B814A3"/>
    <w:rsid w:val="00B815C7"/>
    <w:rsid w:val="00B817D3"/>
    <w:rsid w:val="00B822E2"/>
    <w:rsid w:val="00B82AF2"/>
    <w:rsid w:val="00B869E3"/>
    <w:rsid w:val="00B86F3A"/>
    <w:rsid w:val="00B8702B"/>
    <w:rsid w:val="00B8740D"/>
    <w:rsid w:val="00B9040D"/>
    <w:rsid w:val="00B9044D"/>
    <w:rsid w:val="00B92B80"/>
    <w:rsid w:val="00B93C4B"/>
    <w:rsid w:val="00B93D88"/>
    <w:rsid w:val="00B945F4"/>
    <w:rsid w:val="00B94BA1"/>
    <w:rsid w:val="00B95104"/>
    <w:rsid w:val="00B951F0"/>
    <w:rsid w:val="00B958F0"/>
    <w:rsid w:val="00B95FA2"/>
    <w:rsid w:val="00B976A2"/>
    <w:rsid w:val="00BA006C"/>
    <w:rsid w:val="00BA23D3"/>
    <w:rsid w:val="00BA2A74"/>
    <w:rsid w:val="00BA2ED4"/>
    <w:rsid w:val="00BA3444"/>
    <w:rsid w:val="00BA36D4"/>
    <w:rsid w:val="00BA446D"/>
    <w:rsid w:val="00BA5462"/>
    <w:rsid w:val="00BA546E"/>
    <w:rsid w:val="00BA6076"/>
    <w:rsid w:val="00BA60E7"/>
    <w:rsid w:val="00BA6A7B"/>
    <w:rsid w:val="00BA6EF3"/>
    <w:rsid w:val="00BA7BE6"/>
    <w:rsid w:val="00BB1A11"/>
    <w:rsid w:val="00BB214B"/>
    <w:rsid w:val="00BB2762"/>
    <w:rsid w:val="00BB4134"/>
    <w:rsid w:val="00BB4907"/>
    <w:rsid w:val="00BB4A19"/>
    <w:rsid w:val="00BB708B"/>
    <w:rsid w:val="00BB7E05"/>
    <w:rsid w:val="00BC0652"/>
    <w:rsid w:val="00BC1183"/>
    <w:rsid w:val="00BC2290"/>
    <w:rsid w:val="00BC3345"/>
    <w:rsid w:val="00BC3C69"/>
    <w:rsid w:val="00BC3DDA"/>
    <w:rsid w:val="00BC57B2"/>
    <w:rsid w:val="00BC680B"/>
    <w:rsid w:val="00BC701A"/>
    <w:rsid w:val="00BC72F2"/>
    <w:rsid w:val="00BC7750"/>
    <w:rsid w:val="00BC7816"/>
    <w:rsid w:val="00BD0900"/>
    <w:rsid w:val="00BD1CD6"/>
    <w:rsid w:val="00BD2194"/>
    <w:rsid w:val="00BD21E6"/>
    <w:rsid w:val="00BD389F"/>
    <w:rsid w:val="00BD3AF2"/>
    <w:rsid w:val="00BD4FFE"/>
    <w:rsid w:val="00BD5049"/>
    <w:rsid w:val="00BD582E"/>
    <w:rsid w:val="00BD64B3"/>
    <w:rsid w:val="00BD703D"/>
    <w:rsid w:val="00BD711B"/>
    <w:rsid w:val="00BD7898"/>
    <w:rsid w:val="00BE0D1A"/>
    <w:rsid w:val="00BE4504"/>
    <w:rsid w:val="00BE52D8"/>
    <w:rsid w:val="00BE74B9"/>
    <w:rsid w:val="00BE7921"/>
    <w:rsid w:val="00BF0EC2"/>
    <w:rsid w:val="00BF105B"/>
    <w:rsid w:val="00BF2AB1"/>
    <w:rsid w:val="00BF2BC5"/>
    <w:rsid w:val="00BF3168"/>
    <w:rsid w:val="00BF3633"/>
    <w:rsid w:val="00BF3B30"/>
    <w:rsid w:val="00BF3C6C"/>
    <w:rsid w:val="00BF4551"/>
    <w:rsid w:val="00BF5DAD"/>
    <w:rsid w:val="00BF6D92"/>
    <w:rsid w:val="00BF6F78"/>
    <w:rsid w:val="00BF7472"/>
    <w:rsid w:val="00BF77D2"/>
    <w:rsid w:val="00C00719"/>
    <w:rsid w:val="00C0334C"/>
    <w:rsid w:val="00C03E08"/>
    <w:rsid w:val="00C049E0"/>
    <w:rsid w:val="00C05C4F"/>
    <w:rsid w:val="00C06253"/>
    <w:rsid w:val="00C069E8"/>
    <w:rsid w:val="00C06D68"/>
    <w:rsid w:val="00C06E60"/>
    <w:rsid w:val="00C0765E"/>
    <w:rsid w:val="00C07AAB"/>
    <w:rsid w:val="00C07F88"/>
    <w:rsid w:val="00C103EE"/>
    <w:rsid w:val="00C10578"/>
    <w:rsid w:val="00C10A0E"/>
    <w:rsid w:val="00C10E2F"/>
    <w:rsid w:val="00C11761"/>
    <w:rsid w:val="00C11B2B"/>
    <w:rsid w:val="00C12ECD"/>
    <w:rsid w:val="00C13A27"/>
    <w:rsid w:val="00C13EE0"/>
    <w:rsid w:val="00C140E5"/>
    <w:rsid w:val="00C1453E"/>
    <w:rsid w:val="00C15379"/>
    <w:rsid w:val="00C16196"/>
    <w:rsid w:val="00C176C9"/>
    <w:rsid w:val="00C20046"/>
    <w:rsid w:val="00C20A1D"/>
    <w:rsid w:val="00C20FB0"/>
    <w:rsid w:val="00C23D21"/>
    <w:rsid w:val="00C25FF0"/>
    <w:rsid w:val="00C26284"/>
    <w:rsid w:val="00C277A5"/>
    <w:rsid w:val="00C307C6"/>
    <w:rsid w:val="00C30EC8"/>
    <w:rsid w:val="00C31D4B"/>
    <w:rsid w:val="00C31DC6"/>
    <w:rsid w:val="00C31F64"/>
    <w:rsid w:val="00C32067"/>
    <w:rsid w:val="00C33FBD"/>
    <w:rsid w:val="00C342B9"/>
    <w:rsid w:val="00C34E5F"/>
    <w:rsid w:val="00C35991"/>
    <w:rsid w:val="00C36BDB"/>
    <w:rsid w:val="00C36C5F"/>
    <w:rsid w:val="00C405AA"/>
    <w:rsid w:val="00C40943"/>
    <w:rsid w:val="00C40FDC"/>
    <w:rsid w:val="00C41796"/>
    <w:rsid w:val="00C428D2"/>
    <w:rsid w:val="00C43B13"/>
    <w:rsid w:val="00C43F46"/>
    <w:rsid w:val="00C44DFB"/>
    <w:rsid w:val="00C45625"/>
    <w:rsid w:val="00C459CF"/>
    <w:rsid w:val="00C45DCB"/>
    <w:rsid w:val="00C45FA3"/>
    <w:rsid w:val="00C46019"/>
    <w:rsid w:val="00C46468"/>
    <w:rsid w:val="00C4727E"/>
    <w:rsid w:val="00C47390"/>
    <w:rsid w:val="00C47C3C"/>
    <w:rsid w:val="00C51130"/>
    <w:rsid w:val="00C51B6E"/>
    <w:rsid w:val="00C527C2"/>
    <w:rsid w:val="00C53371"/>
    <w:rsid w:val="00C53679"/>
    <w:rsid w:val="00C53B2E"/>
    <w:rsid w:val="00C54731"/>
    <w:rsid w:val="00C568FE"/>
    <w:rsid w:val="00C60751"/>
    <w:rsid w:val="00C62092"/>
    <w:rsid w:val="00C6255B"/>
    <w:rsid w:val="00C62970"/>
    <w:rsid w:val="00C63692"/>
    <w:rsid w:val="00C63C76"/>
    <w:rsid w:val="00C642CA"/>
    <w:rsid w:val="00C65CA5"/>
    <w:rsid w:val="00C66C28"/>
    <w:rsid w:val="00C676D0"/>
    <w:rsid w:val="00C70615"/>
    <w:rsid w:val="00C7094B"/>
    <w:rsid w:val="00C70E4D"/>
    <w:rsid w:val="00C714A1"/>
    <w:rsid w:val="00C71B7B"/>
    <w:rsid w:val="00C71E50"/>
    <w:rsid w:val="00C71FA1"/>
    <w:rsid w:val="00C72BFF"/>
    <w:rsid w:val="00C73338"/>
    <w:rsid w:val="00C74546"/>
    <w:rsid w:val="00C75401"/>
    <w:rsid w:val="00C75551"/>
    <w:rsid w:val="00C75965"/>
    <w:rsid w:val="00C765D5"/>
    <w:rsid w:val="00C773CC"/>
    <w:rsid w:val="00C77CC7"/>
    <w:rsid w:val="00C804B3"/>
    <w:rsid w:val="00C808F4"/>
    <w:rsid w:val="00C8109D"/>
    <w:rsid w:val="00C817C9"/>
    <w:rsid w:val="00C82073"/>
    <w:rsid w:val="00C82087"/>
    <w:rsid w:val="00C8251C"/>
    <w:rsid w:val="00C8261E"/>
    <w:rsid w:val="00C84050"/>
    <w:rsid w:val="00C84AB7"/>
    <w:rsid w:val="00C85FD1"/>
    <w:rsid w:val="00C8629A"/>
    <w:rsid w:val="00C86B2E"/>
    <w:rsid w:val="00C86CA5"/>
    <w:rsid w:val="00C87BB3"/>
    <w:rsid w:val="00C9016D"/>
    <w:rsid w:val="00C9100F"/>
    <w:rsid w:val="00C919D2"/>
    <w:rsid w:val="00C91A26"/>
    <w:rsid w:val="00C92CD2"/>
    <w:rsid w:val="00C93D22"/>
    <w:rsid w:val="00C9404E"/>
    <w:rsid w:val="00C9579D"/>
    <w:rsid w:val="00C96A7D"/>
    <w:rsid w:val="00C96D6C"/>
    <w:rsid w:val="00C9707D"/>
    <w:rsid w:val="00C971A0"/>
    <w:rsid w:val="00C97D0D"/>
    <w:rsid w:val="00CA0107"/>
    <w:rsid w:val="00CA1260"/>
    <w:rsid w:val="00CA28C3"/>
    <w:rsid w:val="00CA2A20"/>
    <w:rsid w:val="00CA340A"/>
    <w:rsid w:val="00CA3912"/>
    <w:rsid w:val="00CA436F"/>
    <w:rsid w:val="00CA4BB6"/>
    <w:rsid w:val="00CA5062"/>
    <w:rsid w:val="00CA5265"/>
    <w:rsid w:val="00CA53E2"/>
    <w:rsid w:val="00CA58CD"/>
    <w:rsid w:val="00CA6072"/>
    <w:rsid w:val="00CA660A"/>
    <w:rsid w:val="00CA6719"/>
    <w:rsid w:val="00CB0FB8"/>
    <w:rsid w:val="00CB142E"/>
    <w:rsid w:val="00CB4742"/>
    <w:rsid w:val="00CB4812"/>
    <w:rsid w:val="00CB4975"/>
    <w:rsid w:val="00CB569C"/>
    <w:rsid w:val="00CB6D98"/>
    <w:rsid w:val="00CB77F9"/>
    <w:rsid w:val="00CB7C30"/>
    <w:rsid w:val="00CC0220"/>
    <w:rsid w:val="00CC09E1"/>
    <w:rsid w:val="00CC0C8F"/>
    <w:rsid w:val="00CC0FE0"/>
    <w:rsid w:val="00CC3BD6"/>
    <w:rsid w:val="00CC4653"/>
    <w:rsid w:val="00CC54E8"/>
    <w:rsid w:val="00CC5709"/>
    <w:rsid w:val="00CD01AF"/>
    <w:rsid w:val="00CD04A0"/>
    <w:rsid w:val="00CD238F"/>
    <w:rsid w:val="00CD2E79"/>
    <w:rsid w:val="00CD2FB8"/>
    <w:rsid w:val="00CD4204"/>
    <w:rsid w:val="00CD4D1E"/>
    <w:rsid w:val="00CD4F0A"/>
    <w:rsid w:val="00CD5AD6"/>
    <w:rsid w:val="00CD5AE8"/>
    <w:rsid w:val="00CD6694"/>
    <w:rsid w:val="00CD6DF2"/>
    <w:rsid w:val="00CD7827"/>
    <w:rsid w:val="00CD7F20"/>
    <w:rsid w:val="00CE2BFC"/>
    <w:rsid w:val="00CE31B9"/>
    <w:rsid w:val="00CE496C"/>
    <w:rsid w:val="00CE5DEE"/>
    <w:rsid w:val="00CE61D2"/>
    <w:rsid w:val="00CE6B50"/>
    <w:rsid w:val="00CF05BC"/>
    <w:rsid w:val="00CF1291"/>
    <w:rsid w:val="00CF165A"/>
    <w:rsid w:val="00CF19F7"/>
    <w:rsid w:val="00CF1A61"/>
    <w:rsid w:val="00CF262D"/>
    <w:rsid w:val="00CF4B4F"/>
    <w:rsid w:val="00CF59D6"/>
    <w:rsid w:val="00CF5D69"/>
    <w:rsid w:val="00CF61A6"/>
    <w:rsid w:val="00CF6A23"/>
    <w:rsid w:val="00CF6BAA"/>
    <w:rsid w:val="00D00BAA"/>
    <w:rsid w:val="00D01B7E"/>
    <w:rsid w:val="00D01D6E"/>
    <w:rsid w:val="00D02751"/>
    <w:rsid w:val="00D03912"/>
    <w:rsid w:val="00D04688"/>
    <w:rsid w:val="00D059A4"/>
    <w:rsid w:val="00D06210"/>
    <w:rsid w:val="00D1122E"/>
    <w:rsid w:val="00D11F5B"/>
    <w:rsid w:val="00D13006"/>
    <w:rsid w:val="00D132F9"/>
    <w:rsid w:val="00D13781"/>
    <w:rsid w:val="00D1378F"/>
    <w:rsid w:val="00D139F3"/>
    <w:rsid w:val="00D13FF5"/>
    <w:rsid w:val="00D14B5F"/>
    <w:rsid w:val="00D14D8B"/>
    <w:rsid w:val="00D15C68"/>
    <w:rsid w:val="00D15F0A"/>
    <w:rsid w:val="00D204FE"/>
    <w:rsid w:val="00D20E62"/>
    <w:rsid w:val="00D2126F"/>
    <w:rsid w:val="00D218C7"/>
    <w:rsid w:val="00D2255D"/>
    <w:rsid w:val="00D231E5"/>
    <w:rsid w:val="00D23B88"/>
    <w:rsid w:val="00D248E6"/>
    <w:rsid w:val="00D24B4F"/>
    <w:rsid w:val="00D2601B"/>
    <w:rsid w:val="00D27A5C"/>
    <w:rsid w:val="00D30717"/>
    <w:rsid w:val="00D30947"/>
    <w:rsid w:val="00D31073"/>
    <w:rsid w:val="00D31183"/>
    <w:rsid w:val="00D34D1B"/>
    <w:rsid w:val="00D3546A"/>
    <w:rsid w:val="00D35726"/>
    <w:rsid w:val="00D360EE"/>
    <w:rsid w:val="00D364A0"/>
    <w:rsid w:val="00D3768A"/>
    <w:rsid w:val="00D37767"/>
    <w:rsid w:val="00D40CA5"/>
    <w:rsid w:val="00D41C3D"/>
    <w:rsid w:val="00D4240A"/>
    <w:rsid w:val="00D434CF"/>
    <w:rsid w:val="00D44B97"/>
    <w:rsid w:val="00D45114"/>
    <w:rsid w:val="00D458D5"/>
    <w:rsid w:val="00D4631C"/>
    <w:rsid w:val="00D46A67"/>
    <w:rsid w:val="00D47620"/>
    <w:rsid w:val="00D501FC"/>
    <w:rsid w:val="00D50617"/>
    <w:rsid w:val="00D50684"/>
    <w:rsid w:val="00D51C9F"/>
    <w:rsid w:val="00D520D6"/>
    <w:rsid w:val="00D52AA2"/>
    <w:rsid w:val="00D54867"/>
    <w:rsid w:val="00D55759"/>
    <w:rsid w:val="00D55FEA"/>
    <w:rsid w:val="00D56EB4"/>
    <w:rsid w:val="00D56F1B"/>
    <w:rsid w:val="00D57360"/>
    <w:rsid w:val="00D57DDF"/>
    <w:rsid w:val="00D610F3"/>
    <w:rsid w:val="00D61464"/>
    <w:rsid w:val="00D61E37"/>
    <w:rsid w:val="00D62F71"/>
    <w:rsid w:val="00D62FB5"/>
    <w:rsid w:val="00D64010"/>
    <w:rsid w:val="00D65A81"/>
    <w:rsid w:val="00D6675F"/>
    <w:rsid w:val="00D668D2"/>
    <w:rsid w:val="00D67E2D"/>
    <w:rsid w:val="00D7066F"/>
    <w:rsid w:val="00D72124"/>
    <w:rsid w:val="00D72E36"/>
    <w:rsid w:val="00D730D1"/>
    <w:rsid w:val="00D73E7B"/>
    <w:rsid w:val="00D75969"/>
    <w:rsid w:val="00D75F5E"/>
    <w:rsid w:val="00D777AE"/>
    <w:rsid w:val="00D777C1"/>
    <w:rsid w:val="00D80DD8"/>
    <w:rsid w:val="00D81487"/>
    <w:rsid w:val="00D819E1"/>
    <w:rsid w:val="00D81A5D"/>
    <w:rsid w:val="00D82A45"/>
    <w:rsid w:val="00D835DE"/>
    <w:rsid w:val="00D83FA6"/>
    <w:rsid w:val="00D8597E"/>
    <w:rsid w:val="00D86201"/>
    <w:rsid w:val="00D86B92"/>
    <w:rsid w:val="00D86F8C"/>
    <w:rsid w:val="00D87162"/>
    <w:rsid w:val="00D872D7"/>
    <w:rsid w:val="00D910CB"/>
    <w:rsid w:val="00D91ADB"/>
    <w:rsid w:val="00D91DBC"/>
    <w:rsid w:val="00D93181"/>
    <w:rsid w:val="00D93EF6"/>
    <w:rsid w:val="00D95261"/>
    <w:rsid w:val="00D958D0"/>
    <w:rsid w:val="00D95C91"/>
    <w:rsid w:val="00D96212"/>
    <w:rsid w:val="00D9787A"/>
    <w:rsid w:val="00DA02EC"/>
    <w:rsid w:val="00DA0390"/>
    <w:rsid w:val="00DA09D2"/>
    <w:rsid w:val="00DA0DB9"/>
    <w:rsid w:val="00DA12B5"/>
    <w:rsid w:val="00DA2186"/>
    <w:rsid w:val="00DA23EA"/>
    <w:rsid w:val="00DA24BE"/>
    <w:rsid w:val="00DA29D6"/>
    <w:rsid w:val="00DA2D46"/>
    <w:rsid w:val="00DA5089"/>
    <w:rsid w:val="00DA5B35"/>
    <w:rsid w:val="00DA614F"/>
    <w:rsid w:val="00DA6773"/>
    <w:rsid w:val="00DA70C0"/>
    <w:rsid w:val="00DA781F"/>
    <w:rsid w:val="00DA78A3"/>
    <w:rsid w:val="00DA7EA3"/>
    <w:rsid w:val="00DB066F"/>
    <w:rsid w:val="00DB32B2"/>
    <w:rsid w:val="00DB339E"/>
    <w:rsid w:val="00DB3FD3"/>
    <w:rsid w:val="00DB4456"/>
    <w:rsid w:val="00DB52C9"/>
    <w:rsid w:val="00DB5D24"/>
    <w:rsid w:val="00DB6087"/>
    <w:rsid w:val="00DB70A3"/>
    <w:rsid w:val="00DB7BB7"/>
    <w:rsid w:val="00DB7FE1"/>
    <w:rsid w:val="00DC1BD2"/>
    <w:rsid w:val="00DC27F0"/>
    <w:rsid w:val="00DC54F7"/>
    <w:rsid w:val="00DC56E0"/>
    <w:rsid w:val="00DC5DB8"/>
    <w:rsid w:val="00DC607E"/>
    <w:rsid w:val="00DC78D2"/>
    <w:rsid w:val="00DD0646"/>
    <w:rsid w:val="00DD0901"/>
    <w:rsid w:val="00DD0B57"/>
    <w:rsid w:val="00DD10FA"/>
    <w:rsid w:val="00DD1C55"/>
    <w:rsid w:val="00DD2694"/>
    <w:rsid w:val="00DD2EBE"/>
    <w:rsid w:val="00DD39BC"/>
    <w:rsid w:val="00DD434E"/>
    <w:rsid w:val="00DD5819"/>
    <w:rsid w:val="00DD5E8D"/>
    <w:rsid w:val="00DD5FAB"/>
    <w:rsid w:val="00DD672A"/>
    <w:rsid w:val="00DD7DC6"/>
    <w:rsid w:val="00DD7E0D"/>
    <w:rsid w:val="00DD7E6B"/>
    <w:rsid w:val="00DE014A"/>
    <w:rsid w:val="00DE19C3"/>
    <w:rsid w:val="00DE2BB0"/>
    <w:rsid w:val="00DE2CB7"/>
    <w:rsid w:val="00DE3F90"/>
    <w:rsid w:val="00DE40B6"/>
    <w:rsid w:val="00DE433C"/>
    <w:rsid w:val="00DE4470"/>
    <w:rsid w:val="00DE48E0"/>
    <w:rsid w:val="00DE6086"/>
    <w:rsid w:val="00DE671D"/>
    <w:rsid w:val="00DE72D0"/>
    <w:rsid w:val="00DF1B3A"/>
    <w:rsid w:val="00DF23F6"/>
    <w:rsid w:val="00DF2595"/>
    <w:rsid w:val="00DF25EC"/>
    <w:rsid w:val="00DF28A1"/>
    <w:rsid w:val="00DF38E0"/>
    <w:rsid w:val="00DF3A62"/>
    <w:rsid w:val="00DF3DFE"/>
    <w:rsid w:val="00DF40B8"/>
    <w:rsid w:val="00DF42BA"/>
    <w:rsid w:val="00DF51CD"/>
    <w:rsid w:val="00DF5C8D"/>
    <w:rsid w:val="00DF5DF0"/>
    <w:rsid w:val="00DF6162"/>
    <w:rsid w:val="00DF68DA"/>
    <w:rsid w:val="00DF6DFD"/>
    <w:rsid w:val="00DF7529"/>
    <w:rsid w:val="00E02787"/>
    <w:rsid w:val="00E028CE"/>
    <w:rsid w:val="00E0334C"/>
    <w:rsid w:val="00E063DB"/>
    <w:rsid w:val="00E065C5"/>
    <w:rsid w:val="00E06A2D"/>
    <w:rsid w:val="00E07213"/>
    <w:rsid w:val="00E1027F"/>
    <w:rsid w:val="00E104D5"/>
    <w:rsid w:val="00E10664"/>
    <w:rsid w:val="00E11076"/>
    <w:rsid w:val="00E114B7"/>
    <w:rsid w:val="00E11733"/>
    <w:rsid w:val="00E11BE7"/>
    <w:rsid w:val="00E11BFB"/>
    <w:rsid w:val="00E121FB"/>
    <w:rsid w:val="00E1262B"/>
    <w:rsid w:val="00E12EC9"/>
    <w:rsid w:val="00E13596"/>
    <w:rsid w:val="00E135BE"/>
    <w:rsid w:val="00E14998"/>
    <w:rsid w:val="00E15609"/>
    <w:rsid w:val="00E15691"/>
    <w:rsid w:val="00E16B01"/>
    <w:rsid w:val="00E1703F"/>
    <w:rsid w:val="00E17458"/>
    <w:rsid w:val="00E20BCB"/>
    <w:rsid w:val="00E216F0"/>
    <w:rsid w:val="00E21CBA"/>
    <w:rsid w:val="00E23347"/>
    <w:rsid w:val="00E2423B"/>
    <w:rsid w:val="00E2700B"/>
    <w:rsid w:val="00E27428"/>
    <w:rsid w:val="00E27810"/>
    <w:rsid w:val="00E32489"/>
    <w:rsid w:val="00E32824"/>
    <w:rsid w:val="00E32E75"/>
    <w:rsid w:val="00E33173"/>
    <w:rsid w:val="00E336BF"/>
    <w:rsid w:val="00E33B1C"/>
    <w:rsid w:val="00E343C7"/>
    <w:rsid w:val="00E3469D"/>
    <w:rsid w:val="00E34C49"/>
    <w:rsid w:val="00E351EB"/>
    <w:rsid w:val="00E35488"/>
    <w:rsid w:val="00E354B3"/>
    <w:rsid w:val="00E35BE7"/>
    <w:rsid w:val="00E37337"/>
    <w:rsid w:val="00E37F65"/>
    <w:rsid w:val="00E40048"/>
    <w:rsid w:val="00E409A4"/>
    <w:rsid w:val="00E416FD"/>
    <w:rsid w:val="00E41AA8"/>
    <w:rsid w:val="00E41DE1"/>
    <w:rsid w:val="00E42859"/>
    <w:rsid w:val="00E42905"/>
    <w:rsid w:val="00E44A11"/>
    <w:rsid w:val="00E4610D"/>
    <w:rsid w:val="00E46F98"/>
    <w:rsid w:val="00E473A6"/>
    <w:rsid w:val="00E47BDC"/>
    <w:rsid w:val="00E47FC6"/>
    <w:rsid w:val="00E50B28"/>
    <w:rsid w:val="00E5151B"/>
    <w:rsid w:val="00E51A26"/>
    <w:rsid w:val="00E5248D"/>
    <w:rsid w:val="00E5263E"/>
    <w:rsid w:val="00E52654"/>
    <w:rsid w:val="00E52BF7"/>
    <w:rsid w:val="00E52EC3"/>
    <w:rsid w:val="00E53383"/>
    <w:rsid w:val="00E534F8"/>
    <w:rsid w:val="00E55743"/>
    <w:rsid w:val="00E564EE"/>
    <w:rsid w:val="00E576F5"/>
    <w:rsid w:val="00E60295"/>
    <w:rsid w:val="00E608F1"/>
    <w:rsid w:val="00E6124B"/>
    <w:rsid w:val="00E615E4"/>
    <w:rsid w:val="00E61627"/>
    <w:rsid w:val="00E622F4"/>
    <w:rsid w:val="00E636AE"/>
    <w:rsid w:val="00E639BE"/>
    <w:rsid w:val="00E64BAA"/>
    <w:rsid w:val="00E64E59"/>
    <w:rsid w:val="00E64EB8"/>
    <w:rsid w:val="00E65B68"/>
    <w:rsid w:val="00E70825"/>
    <w:rsid w:val="00E70E5A"/>
    <w:rsid w:val="00E72467"/>
    <w:rsid w:val="00E7310E"/>
    <w:rsid w:val="00E736A7"/>
    <w:rsid w:val="00E740D4"/>
    <w:rsid w:val="00E74AAE"/>
    <w:rsid w:val="00E75C28"/>
    <w:rsid w:val="00E77467"/>
    <w:rsid w:val="00E77D54"/>
    <w:rsid w:val="00E80773"/>
    <w:rsid w:val="00E816A8"/>
    <w:rsid w:val="00E83713"/>
    <w:rsid w:val="00E8446E"/>
    <w:rsid w:val="00E8550B"/>
    <w:rsid w:val="00E8586A"/>
    <w:rsid w:val="00E865C4"/>
    <w:rsid w:val="00E86690"/>
    <w:rsid w:val="00E867F5"/>
    <w:rsid w:val="00E86839"/>
    <w:rsid w:val="00E87F6C"/>
    <w:rsid w:val="00E901B6"/>
    <w:rsid w:val="00E90CCC"/>
    <w:rsid w:val="00E92995"/>
    <w:rsid w:val="00E94657"/>
    <w:rsid w:val="00E94AFD"/>
    <w:rsid w:val="00E95D15"/>
    <w:rsid w:val="00E96463"/>
    <w:rsid w:val="00E96503"/>
    <w:rsid w:val="00E966A0"/>
    <w:rsid w:val="00E96FA3"/>
    <w:rsid w:val="00EA0696"/>
    <w:rsid w:val="00EA1481"/>
    <w:rsid w:val="00EA1673"/>
    <w:rsid w:val="00EA1C98"/>
    <w:rsid w:val="00EA1F98"/>
    <w:rsid w:val="00EA226E"/>
    <w:rsid w:val="00EA2B30"/>
    <w:rsid w:val="00EA31B7"/>
    <w:rsid w:val="00EA3F76"/>
    <w:rsid w:val="00EA4BBA"/>
    <w:rsid w:val="00EA52B8"/>
    <w:rsid w:val="00EA56F1"/>
    <w:rsid w:val="00EA65DD"/>
    <w:rsid w:val="00EA6A46"/>
    <w:rsid w:val="00EA70A7"/>
    <w:rsid w:val="00EA70CA"/>
    <w:rsid w:val="00EA7BAE"/>
    <w:rsid w:val="00EB149B"/>
    <w:rsid w:val="00EB16C7"/>
    <w:rsid w:val="00EB24E4"/>
    <w:rsid w:val="00EB35CB"/>
    <w:rsid w:val="00EB3E23"/>
    <w:rsid w:val="00EB4BB1"/>
    <w:rsid w:val="00EB4D0F"/>
    <w:rsid w:val="00EB4EF0"/>
    <w:rsid w:val="00EB5FA3"/>
    <w:rsid w:val="00EB643C"/>
    <w:rsid w:val="00EB6C11"/>
    <w:rsid w:val="00EB7228"/>
    <w:rsid w:val="00EB73FD"/>
    <w:rsid w:val="00EC00ED"/>
    <w:rsid w:val="00EC0C37"/>
    <w:rsid w:val="00EC242D"/>
    <w:rsid w:val="00EC3525"/>
    <w:rsid w:val="00EC49EB"/>
    <w:rsid w:val="00EC5025"/>
    <w:rsid w:val="00EC5487"/>
    <w:rsid w:val="00EC5A8A"/>
    <w:rsid w:val="00EC60E9"/>
    <w:rsid w:val="00EC7257"/>
    <w:rsid w:val="00ED098D"/>
    <w:rsid w:val="00ED0DAE"/>
    <w:rsid w:val="00ED13E9"/>
    <w:rsid w:val="00ED18D3"/>
    <w:rsid w:val="00ED1C10"/>
    <w:rsid w:val="00ED2136"/>
    <w:rsid w:val="00ED28AC"/>
    <w:rsid w:val="00ED29AE"/>
    <w:rsid w:val="00ED33FC"/>
    <w:rsid w:val="00ED452A"/>
    <w:rsid w:val="00ED7494"/>
    <w:rsid w:val="00EE00F0"/>
    <w:rsid w:val="00EE0891"/>
    <w:rsid w:val="00EE0F7A"/>
    <w:rsid w:val="00EE106C"/>
    <w:rsid w:val="00EE1A75"/>
    <w:rsid w:val="00EE20DA"/>
    <w:rsid w:val="00EE2C6E"/>
    <w:rsid w:val="00EE3A5F"/>
    <w:rsid w:val="00EE5F13"/>
    <w:rsid w:val="00EE778E"/>
    <w:rsid w:val="00EE784A"/>
    <w:rsid w:val="00EF0174"/>
    <w:rsid w:val="00EF0437"/>
    <w:rsid w:val="00EF06B8"/>
    <w:rsid w:val="00EF1EC2"/>
    <w:rsid w:val="00EF26D8"/>
    <w:rsid w:val="00EF2E90"/>
    <w:rsid w:val="00EF39D5"/>
    <w:rsid w:val="00EF3F76"/>
    <w:rsid w:val="00EF4DB8"/>
    <w:rsid w:val="00EF58F7"/>
    <w:rsid w:val="00EF7A6D"/>
    <w:rsid w:val="00EF7C99"/>
    <w:rsid w:val="00F008F6"/>
    <w:rsid w:val="00F00EFB"/>
    <w:rsid w:val="00F01F8D"/>
    <w:rsid w:val="00F02CFD"/>
    <w:rsid w:val="00F035D0"/>
    <w:rsid w:val="00F0379A"/>
    <w:rsid w:val="00F04065"/>
    <w:rsid w:val="00F0585D"/>
    <w:rsid w:val="00F06EF5"/>
    <w:rsid w:val="00F10CEA"/>
    <w:rsid w:val="00F11753"/>
    <w:rsid w:val="00F118D1"/>
    <w:rsid w:val="00F14A92"/>
    <w:rsid w:val="00F150E3"/>
    <w:rsid w:val="00F15773"/>
    <w:rsid w:val="00F15EF6"/>
    <w:rsid w:val="00F165BD"/>
    <w:rsid w:val="00F16A7E"/>
    <w:rsid w:val="00F17E0F"/>
    <w:rsid w:val="00F21074"/>
    <w:rsid w:val="00F220ED"/>
    <w:rsid w:val="00F2280E"/>
    <w:rsid w:val="00F235B7"/>
    <w:rsid w:val="00F23E18"/>
    <w:rsid w:val="00F23ED8"/>
    <w:rsid w:val="00F247D7"/>
    <w:rsid w:val="00F249C8"/>
    <w:rsid w:val="00F25BEC"/>
    <w:rsid w:val="00F25FD9"/>
    <w:rsid w:val="00F261DA"/>
    <w:rsid w:val="00F26EF1"/>
    <w:rsid w:val="00F273B0"/>
    <w:rsid w:val="00F27AA0"/>
    <w:rsid w:val="00F30AD9"/>
    <w:rsid w:val="00F30DCB"/>
    <w:rsid w:val="00F310CB"/>
    <w:rsid w:val="00F31ACF"/>
    <w:rsid w:val="00F31EFE"/>
    <w:rsid w:val="00F33952"/>
    <w:rsid w:val="00F34629"/>
    <w:rsid w:val="00F3511F"/>
    <w:rsid w:val="00F360E0"/>
    <w:rsid w:val="00F36324"/>
    <w:rsid w:val="00F363E0"/>
    <w:rsid w:val="00F36A6F"/>
    <w:rsid w:val="00F37A96"/>
    <w:rsid w:val="00F4023A"/>
    <w:rsid w:val="00F40DD6"/>
    <w:rsid w:val="00F42076"/>
    <w:rsid w:val="00F431F4"/>
    <w:rsid w:val="00F43491"/>
    <w:rsid w:val="00F43775"/>
    <w:rsid w:val="00F43D78"/>
    <w:rsid w:val="00F44A34"/>
    <w:rsid w:val="00F46410"/>
    <w:rsid w:val="00F46F94"/>
    <w:rsid w:val="00F51F6B"/>
    <w:rsid w:val="00F5493F"/>
    <w:rsid w:val="00F55726"/>
    <w:rsid w:val="00F56DA9"/>
    <w:rsid w:val="00F6078C"/>
    <w:rsid w:val="00F60BC7"/>
    <w:rsid w:val="00F6114A"/>
    <w:rsid w:val="00F63239"/>
    <w:rsid w:val="00F643A5"/>
    <w:rsid w:val="00F65B2B"/>
    <w:rsid w:val="00F65C7B"/>
    <w:rsid w:val="00F65F0E"/>
    <w:rsid w:val="00F7035D"/>
    <w:rsid w:val="00F7104F"/>
    <w:rsid w:val="00F7134F"/>
    <w:rsid w:val="00F71957"/>
    <w:rsid w:val="00F7364E"/>
    <w:rsid w:val="00F7427A"/>
    <w:rsid w:val="00F756C9"/>
    <w:rsid w:val="00F75762"/>
    <w:rsid w:val="00F76C82"/>
    <w:rsid w:val="00F81610"/>
    <w:rsid w:val="00F816EE"/>
    <w:rsid w:val="00F817D6"/>
    <w:rsid w:val="00F829DE"/>
    <w:rsid w:val="00F82F5E"/>
    <w:rsid w:val="00F83289"/>
    <w:rsid w:val="00F83F63"/>
    <w:rsid w:val="00F841BC"/>
    <w:rsid w:val="00F841EC"/>
    <w:rsid w:val="00F84AD3"/>
    <w:rsid w:val="00F855E1"/>
    <w:rsid w:val="00F85A15"/>
    <w:rsid w:val="00F86166"/>
    <w:rsid w:val="00F861FA"/>
    <w:rsid w:val="00F86F22"/>
    <w:rsid w:val="00F901FC"/>
    <w:rsid w:val="00F90525"/>
    <w:rsid w:val="00F90F43"/>
    <w:rsid w:val="00F91177"/>
    <w:rsid w:val="00F9131B"/>
    <w:rsid w:val="00F93384"/>
    <w:rsid w:val="00F942B6"/>
    <w:rsid w:val="00F94B7B"/>
    <w:rsid w:val="00F9536A"/>
    <w:rsid w:val="00F96265"/>
    <w:rsid w:val="00F9679E"/>
    <w:rsid w:val="00F96864"/>
    <w:rsid w:val="00F97F79"/>
    <w:rsid w:val="00FA0398"/>
    <w:rsid w:val="00FA0408"/>
    <w:rsid w:val="00FA143A"/>
    <w:rsid w:val="00FA4CDE"/>
    <w:rsid w:val="00FA57BB"/>
    <w:rsid w:val="00FA5EA1"/>
    <w:rsid w:val="00FA607B"/>
    <w:rsid w:val="00FA7E4F"/>
    <w:rsid w:val="00FB0885"/>
    <w:rsid w:val="00FB1603"/>
    <w:rsid w:val="00FB190E"/>
    <w:rsid w:val="00FB2E01"/>
    <w:rsid w:val="00FB40C3"/>
    <w:rsid w:val="00FB48FE"/>
    <w:rsid w:val="00FB4A0D"/>
    <w:rsid w:val="00FB4DA3"/>
    <w:rsid w:val="00FB4E44"/>
    <w:rsid w:val="00FB584E"/>
    <w:rsid w:val="00FB6921"/>
    <w:rsid w:val="00FC08C2"/>
    <w:rsid w:val="00FC1473"/>
    <w:rsid w:val="00FC168A"/>
    <w:rsid w:val="00FC29C6"/>
    <w:rsid w:val="00FC3480"/>
    <w:rsid w:val="00FC7C2E"/>
    <w:rsid w:val="00FD1DA9"/>
    <w:rsid w:val="00FD35DC"/>
    <w:rsid w:val="00FD397D"/>
    <w:rsid w:val="00FD61F8"/>
    <w:rsid w:val="00FD677C"/>
    <w:rsid w:val="00FE0D5A"/>
    <w:rsid w:val="00FE0FE8"/>
    <w:rsid w:val="00FE1ADD"/>
    <w:rsid w:val="00FE2F65"/>
    <w:rsid w:val="00FE432C"/>
    <w:rsid w:val="00FE44CF"/>
    <w:rsid w:val="00FE47ED"/>
    <w:rsid w:val="00FE6543"/>
    <w:rsid w:val="00FE70DD"/>
    <w:rsid w:val="00FF0885"/>
    <w:rsid w:val="00FF105D"/>
    <w:rsid w:val="00FF19EA"/>
    <w:rsid w:val="00FF1CA8"/>
    <w:rsid w:val="00FF2662"/>
    <w:rsid w:val="00FF30B8"/>
    <w:rsid w:val="00FF33EE"/>
    <w:rsid w:val="00FF3BB3"/>
    <w:rsid w:val="00FF5455"/>
    <w:rsid w:val="00FF5EA6"/>
    <w:rsid w:val="00FF7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Default Paragraph Font" w:uiPriority="1"/>
    <w:lsdException w:name="Body Text" w:uiPriority="99"/>
    <w:lsdException w:name="Subtitle" w:qFormat="1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F3B"/>
    <w:rPr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EA7BAE"/>
    <w:pPr>
      <w:keepNext/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qFormat/>
    <w:rsid w:val="00EA7BAE"/>
    <w:pPr>
      <w:keepNext/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uiPriority w:val="99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2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semiHidden/>
    <w:rsid w:val="009A1A33"/>
    <w:rPr>
      <w:sz w:val="16"/>
      <w:szCs w:val="16"/>
    </w:rPr>
  </w:style>
  <w:style w:type="paragraph" w:styleId="CommentText">
    <w:name w:val="annotation text"/>
    <w:basedOn w:val="Normal"/>
    <w:semiHidden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uiPriority w:val="99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semiHidden/>
    <w:rsid w:val="00A9557B"/>
    <w:rPr>
      <w:vertAlign w:val="superscript"/>
    </w:rPr>
  </w:style>
  <w:style w:type="paragraph" w:styleId="Footer">
    <w:name w:val="footer"/>
    <w:basedOn w:val="Normal"/>
    <w:link w:val="FooterChar"/>
    <w:rsid w:val="00A13E6B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link w:val="Footer"/>
    <w:rsid w:val="00A13E6B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10FB3"/>
    <w:pPr>
      <w:ind w:leftChars="200" w:left="480"/>
    </w:pPr>
  </w:style>
  <w:style w:type="paragraph" w:customStyle="1" w:styleId="CharCharCharCharCharChar1CharCharCharCharCharCharCharCharChar">
    <w:name w:val="Char Char Char Char Char Char1 Char Char Char Char Char Char Char Char Char"/>
    <w:autoRedefine/>
    <w:rsid w:val="001D34DD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character" w:styleId="Hyperlink">
    <w:name w:val="Hyperlink"/>
    <w:unhideWhenUsed/>
    <w:rsid w:val="00AA2BD7"/>
    <w:rPr>
      <w:color w:val="0000FF"/>
      <w:u w:val="single"/>
    </w:rPr>
  </w:style>
  <w:style w:type="character" w:styleId="FollowedHyperlink">
    <w:name w:val="FollowedHyperlink"/>
    <w:uiPriority w:val="99"/>
    <w:unhideWhenUsed/>
    <w:rsid w:val="00AA2BD7"/>
    <w:rPr>
      <w:color w:val="800080"/>
      <w:u w:val="single"/>
    </w:rPr>
  </w:style>
  <w:style w:type="paragraph" w:customStyle="1" w:styleId="xl63">
    <w:name w:val="xl63"/>
    <w:basedOn w:val="Normal"/>
    <w:rsid w:val="00AA2BD7"/>
    <w:pPr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4">
    <w:name w:val="xl64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5">
    <w:name w:val="xl65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6">
    <w:name w:val="xl66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7">
    <w:name w:val="xl67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8">
    <w:name w:val="xl68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9">
    <w:name w:val="xl69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0">
    <w:name w:val="xl70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1">
    <w:name w:val="xl71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2">
    <w:name w:val="xl72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3">
    <w:name w:val="xl73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4">
    <w:name w:val="xl74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5">
    <w:name w:val="xl75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6">
    <w:name w:val="xl76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7">
    <w:name w:val="xl77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8">
    <w:name w:val="xl78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9">
    <w:name w:val="xl79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0">
    <w:name w:val="xl80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1">
    <w:name w:val="xl81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2">
    <w:name w:val="xl82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3">
    <w:name w:val="xl83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4">
    <w:name w:val="xl84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5">
    <w:name w:val="xl85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6">
    <w:name w:val="xl86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7">
    <w:name w:val="xl87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8">
    <w:name w:val="xl88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9">
    <w:name w:val="xl89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0">
    <w:name w:val="xl90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1">
    <w:name w:val="xl91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2">
    <w:name w:val="xl92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3">
    <w:name w:val="xl93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4">
    <w:name w:val="xl94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5">
    <w:name w:val="xl95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6">
    <w:name w:val="xl96"/>
    <w:basedOn w:val="Normal"/>
    <w:rsid w:val="00AA2B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7">
    <w:name w:val="xl97"/>
    <w:basedOn w:val="Normal"/>
    <w:rsid w:val="00AA2B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8">
    <w:name w:val="xl98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9">
    <w:name w:val="xl99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0">
    <w:name w:val="xl100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1">
    <w:name w:val="xl101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2">
    <w:name w:val="xl102"/>
    <w:basedOn w:val="Normal"/>
    <w:rsid w:val="00AA2BD7"/>
    <w:pPr>
      <w:pBdr>
        <w:top w:val="single" w:sz="4" w:space="0" w:color="auto"/>
        <w:bottom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3">
    <w:name w:val="xl103"/>
    <w:basedOn w:val="Normal"/>
    <w:rsid w:val="00AA2B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4">
    <w:name w:val="xl104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5">
    <w:name w:val="xl105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styleId="NormalWeb">
    <w:name w:val="Normal (Web)"/>
    <w:basedOn w:val="Normal"/>
    <w:uiPriority w:val="99"/>
    <w:unhideWhenUsed/>
    <w:rsid w:val="00983FBD"/>
    <w:pPr>
      <w:spacing w:before="100" w:beforeAutospacing="1" w:after="100" w:afterAutospacing="1"/>
    </w:pPr>
    <w:rPr>
      <w:rFonts w:eastAsia="Times New Roman"/>
      <w:sz w:val="24"/>
      <w:lang w:eastAsia="zh-CN"/>
    </w:rPr>
  </w:style>
  <w:style w:type="character" w:customStyle="1" w:styleId="dct-tt">
    <w:name w:val="dct-tt"/>
    <w:rsid w:val="00F25FD9"/>
  </w:style>
  <w:style w:type="paragraph" w:customStyle="1" w:styleId="Default">
    <w:name w:val="Default"/>
    <w:rsid w:val="00256C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E53C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ocumentMap">
    <w:name w:val="Document Map"/>
    <w:basedOn w:val="Normal"/>
    <w:link w:val="DocumentMapChar"/>
    <w:rsid w:val="00BF747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F7472"/>
    <w:rPr>
      <w:rFonts w:ascii="SimSun" w:eastAsia="SimSun"/>
      <w:sz w:val="18"/>
      <w:szCs w:val="18"/>
      <w:lang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643A5"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127BBA"/>
    <w:rPr>
      <w:rFonts w:ascii="Arial" w:eastAsia="MS Mincho" w:hAnsi="Arial"/>
      <w:b/>
      <w:szCs w:val="24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rsid w:val="0016397A"/>
    <w:rPr>
      <w:rFonts w:ascii="Helvetica" w:eastAsia="MS Mincho" w:hAnsi="Helvetica" w:cs="Arial"/>
      <w:b/>
      <w:bCs/>
      <w:iCs/>
      <w:szCs w:val="28"/>
      <w:lang w:eastAsia="en-US"/>
    </w:rPr>
  </w:style>
  <w:style w:type="paragraph" w:customStyle="1" w:styleId="EQ">
    <w:name w:val="EQ"/>
    <w:basedOn w:val="Normal"/>
    <w:next w:val="Normal"/>
    <w:link w:val="EQChar"/>
    <w:rsid w:val="00AF7159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</w:pPr>
    <w:rPr>
      <w:rFonts w:eastAsia="Times New Roman"/>
      <w:noProof/>
      <w:szCs w:val="20"/>
      <w:lang w:val="en-GB" w:eastAsia="ko-KR"/>
    </w:rPr>
  </w:style>
  <w:style w:type="paragraph" w:customStyle="1" w:styleId="MTDisplayEquation">
    <w:name w:val="MTDisplayEquation"/>
    <w:basedOn w:val="EQ"/>
    <w:next w:val="Normal"/>
    <w:link w:val="MTDisplayEquationChar"/>
    <w:rsid w:val="00AF7159"/>
    <w:pPr>
      <w:tabs>
        <w:tab w:val="clear" w:pos="4536"/>
        <w:tab w:val="clear" w:pos="9072"/>
        <w:tab w:val="center" w:pos="4820"/>
        <w:tab w:val="right" w:pos="9640"/>
      </w:tabs>
      <w:jc w:val="center"/>
    </w:pPr>
  </w:style>
  <w:style w:type="character" w:customStyle="1" w:styleId="EQChar">
    <w:name w:val="EQ Char"/>
    <w:basedOn w:val="DefaultParagraphFont"/>
    <w:link w:val="EQ"/>
    <w:rsid w:val="00AF7159"/>
    <w:rPr>
      <w:rFonts w:eastAsia="Times New Roman"/>
      <w:noProof/>
      <w:lang w:val="en-GB" w:eastAsia="ko-KR"/>
    </w:rPr>
  </w:style>
  <w:style w:type="character" w:customStyle="1" w:styleId="MTDisplayEquationChar">
    <w:name w:val="MTDisplayEquation Char"/>
    <w:basedOn w:val="EQChar"/>
    <w:link w:val="MTDisplayEquation"/>
    <w:rsid w:val="00AF7159"/>
  </w:style>
  <w:style w:type="paragraph" w:styleId="PlainText">
    <w:name w:val="Plain Text"/>
    <w:basedOn w:val="Normal"/>
    <w:link w:val="PlainTextChar"/>
    <w:uiPriority w:val="99"/>
    <w:unhideWhenUsed/>
    <w:rsid w:val="006973FA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973FA"/>
    <w:rPr>
      <w:rFonts w:ascii="Consolas" w:eastAsia="Calibri" w:hAnsi="Consolas" w:cs="Consolas"/>
      <w:sz w:val="21"/>
      <w:szCs w:val="21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8325F7"/>
    <w:rPr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4534B"/>
    <w:rPr>
      <w:color w:val="808080"/>
    </w:rPr>
  </w:style>
  <w:style w:type="character" w:customStyle="1" w:styleId="BodyTextChar1">
    <w:name w:val="Body Text Char1"/>
    <w:aliases w:val="bt Char1,AvtalBrödtext Char1,ändrad Char1,Bodytext Char1,AvtalBrodtext Char1,andrad Char1,EHPT Char1,Body Text2 Char1,Body3 Char1,compact Char1,paragraph 2 Char1,body indent Char1,- TF Char1,Requirements Char1,Body Text level 1 Char1"/>
    <w:uiPriority w:val="99"/>
    <w:semiHidden/>
    <w:locked/>
    <w:rsid w:val="007E4D85"/>
    <w:rPr>
      <w:rFonts w:eastAsia="MS Mincho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47059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5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007932">
          <w:marLeft w:val="72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561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2176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76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283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23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507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9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05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497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9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3291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141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25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10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8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2972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8284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725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4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560028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4012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337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861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44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4336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12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54979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68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76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713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4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89574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81892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6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298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4895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2319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69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51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5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68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8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1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74789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61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779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69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60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9662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9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847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8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56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72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964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2408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2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08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36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831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721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034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2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427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2674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15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4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279315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8180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89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6424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68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41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330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54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1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59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24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73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208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924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19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49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11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5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26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91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04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54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46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8616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22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97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4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592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90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5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5560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43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69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1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797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2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5814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663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0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19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9442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0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96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9968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8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7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0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79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32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1104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37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59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3826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790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1271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76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39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38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04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59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805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00596">
          <w:marLeft w:val="72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036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0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16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916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026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4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35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078348">
              <w:marLeft w:val="0"/>
              <w:marRight w:val="0"/>
              <w:marTop w:val="2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75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3902">
                      <w:marLeft w:val="21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497300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097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2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7.png"/><Relationship Id="rId21" Type="http://schemas.openxmlformats.org/officeDocument/2006/relationships/image" Target="media/image7.wmf"/><Relationship Id="rId34" Type="http://schemas.openxmlformats.org/officeDocument/2006/relationships/oleObject" Target="embeddings/oleObject12.bin"/><Relationship Id="rId42" Type="http://schemas.openxmlformats.org/officeDocument/2006/relationships/image" Target="media/image20.wmf"/><Relationship Id="rId47" Type="http://schemas.openxmlformats.org/officeDocument/2006/relationships/oleObject" Target="embeddings/oleObject19.bin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6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wmf"/><Relationship Id="rId41" Type="http://schemas.openxmlformats.org/officeDocument/2006/relationships/image" Target="media/image19.png"/><Relationship Id="rId54" Type="http://schemas.openxmlformats.org/officeDocument/2006/relationships/oleObject" Target="embeddings/oleObject25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image" Target="media/image13.png"/><Relationship Id="rId37" Type="http://schemas.openxmlformats.org/officeDocument/2006/relationships/image" Target="media/image16.emf"/><Relationship Id="rId40" Type="http://schemas.openxmlformats.org/officeDocument/2006/relationships/image" Target="media/image18.png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4.bin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3.bin"/><Relationship Id="rId49" Type="http://schemas.openxmlformats.org/officeDocument/2006/relationships/oleObject" Target="embeddings/oleObject21.bin"/><Relationship Id="rId57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png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23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oleObject" Target="embeddings/oleObject15.bin"/><Relationship Id="rId48" Type="http://schemas.openxmlformats.org/officeDocument/2006/relationships/oleObject" Target="embeddings/oleObject20.bin"/><Relationship Id="rId56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image" Target="media/image21.wmf"/><Relationship Id="rId3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04B04-9B88-47F6-9781-BB742AF0E0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C51B85-E117-49C7-9C2D-F2C9D1BB3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1934</Words>
  <Characters>11028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#65</vt:lpstr>
    </vt:vector>
  </TitlesOfParts>
  <Company/>
  <LinksUpToDate>false</LinksUpToDate>
  <CharactersWithSpaces>12937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#65</dc:title>
  <dc:subject/>
  <dc:creator>MediaTek</dc:creator>
  <cp:keywords/>
  <dc:description/>
  <cp:lastModifiedBy>MediaTek</cp:lastModifiedBy>
  <cp:revision>3</cp:revision>
  <cp:lastPrinted>2010-08-20T03:58:00Z</cp:lastPrinted>
  <dcterms:created xsi:type="dcterms:W3CDTF">2013-11-01T21:00:00Z</dcterms:created>
  <dcterms:modified xsi:type="dcterms:W3CDTF">2013-11-01T21:29:00Z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_AdHocReviewCycleID">
    <vt:i4>996890663</vt:i4>
  </property>
  <property fmtid="{D5CDD505-2E9C-101B-9397-08002B2CF9AE}" pid="4" name="_NewReviewCycle">
    <vt:lpwstr/>
  </property>
  <property fmtid="{D5CDD505-2E9C-101B-9397-08002B2CF9AE}" pid="5" name="_EmailSubject">
    <vt:lpwstr>[74b-14] doc</vt:lpwstr>
  </property>
  <property fmtid="{D5CDD505-2E9C-101B-9397-08002B2CF9AE}" pid="6" name="_AuthorEmail">
    <vt:lpwstr>Longson.Tsai@mediatek.com</vt:lpwstr>
  </property>
  <property fmtid="{D5CDD505-2E9C-101B-9397-08002B2CF9AE}" pid="7" name="_AuthorEmailDisplayName">
    <vt:lpwstr>Longson Tsai (蔡隆盛)</vt:lpwstr>
  </property>
  <property fmtid="{D5CDD505-2E9C-101B-9397-08002B2CF9AE}" pid="8" name="_ReviewingToolsShownOnce">
    <vt:lpwstr/>
  </property>
</Properties>
</file>